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B07DD" w:rsidRPr="002F0D3D" w:rsidRDefault="002B07DD" w:rsidP="00986B9B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F0D3D">
        <w:rPr>
          <w:rFonts w:ascii="Times New Roman" w:hAnsi="Times New Roman" w:cs="Times New Roman"/>
          <w:b/>
          <w:sz w:val="28"/>
          <w:szCs w:val="28"/>
        </w:rPr>
        <w:t>Информационные материалы</w:t>
      </w:r>
    </w:p>
    <w:p w:rsidR="002B07DD" w:rsidRPr="002F0D3D" w:rsidRDefault="002B07DD" w:rsidP="00986B9B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4056C" w:rsidRDefault="002B07DD" w:rsidP="000931AE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F0D3D">
        <w:rPr>
          <w:rFonts w:ascii="Times New Roman" w:hAnsi="Times New Roman" w:cs="Times New Roman"/>
          <w:b/>
          <w:sz w:val="28"/>
          <w:szCs w:val="28"/>
        </w:rPr>
        <w:t xml:space="preserve">к вопросу № 3 </w:t>
      </w:r>
      <w:r w:rsidR="000931AE">
        <w:rPr>
          <w:rFonts w:ascii="Times New Roman" w:hAnsi="Times New Roman" w:cs="Times New Roman"/>
          <w:b/>
          <w:sz w:val="28"/>
          <w:szCs w:val="28"/>
        </w:rPr>
        <w:t xml:space="preserve">«О перспективах развития морского порта Петропавловск-Камчатский как опорного на Северном морском пути и о возможности создания глобально конкурентоспособной территории опережающего социально-экономического развития «Камчатка» </w:t>
      </w:r>
      <w:r w:rsidR="00C72927">
        <w:rPr>
          <w:rFonts w:ascii="Times New Roman" w:hAnsi="Times New Roman" w:cs="Times New Roman"/>
          <w:b/>
          <w:sz w:val="28"/>
          <w:szCs w:val="28"/>
        </w:rPr>
        <w:t>промышленно</w:t>
      </w:r>
      <w:r w:rsidR="000931AE">
        <w:rPr>
          <w:rFonts w:ascii="Times New Roman" w:hAnsi="Times New Roman" w:cs="Times New Roman"/>
          <w:b/>
          <w:sz w:val="28"/>
          <w:szCs w:val="28"/>
        </w:rPr>
        <w:t>-портового типа»  заседания Инвестиционного совета в Камчатском крае.</w:t>
      </w:r>
    </w:p>
    <w:p w:rsidR="000931AE" w:rsidRPr="002F0D3D" w:rsidRDefault="000931AE" w:rsidP="000931AE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(25 апреля 2014 года).</w:t>
      </w:r>
    </w:p>
    <w:p w:rsidR="00795126" w:rsidRPr="002F0D3D" w:rsidRDefault="00795126" w:rsidP="00986B9B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95126" w:rsidRPr="002F0D3D" w:rsidRDefault="001D404B" w:rsidP="00986B9B">
      <w:pPr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F0D3D">
        <w:rPr>
          <w:rFonts w:ascii="Times New Roman" w:hAnsi="Times New Roman" w:cs="Times New Roman"/>
          <w:b/>
          <w:sz w:val="28"/>
          <w:szCs w:val="28"/>
        </w:rPr>
        <w:t>1.Текущее состояние портовой инфраструктуры Камчатского края.</w:t>
      </w:r>
    </w:p>
    <w:p w:rsidR="001D404B" w:rsidRDefault="001D404B" w:rsidP="00795126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D404B" w:rsidRDefault="001D404B" w:rsidP="001D404B">
      <w:pPr>
        <w:pStyle w:val="a3"/>
        <w:spacing w:after="0" w:line="276" w:lineRule="auto"/>
        <w:ind w:left="0" w:firstLine="708"/>
        <w:jc w:val="both"/>
        <w:rPr>
          <w:sz w:val="28"/>
          <w:szCs w:val="28"/>
        </w:rPr>
      </w:pPr>
      <w:r>
        <w:rPr>
          <w:sz w:val="28"/>
          <w:szCs w:val="28"/>
        </w:rPr>
        <w:t>Морской п</w:t>
      </w:r>
      <w:r w:rsidRPr="00E77080">
        <w:rPr>
          <w:sz w:val="28"/>
          <w:szCs w:val="28"/>
        </w:rPr>
        <w:t>орт Петропавловск-Камчатский</w:t>
      </w:r>
      <w:r w:rsidRPr="00914D92">
        <w:rPr>
          <w:sz w:val="28"/>
          <w:szCs w:val="28"/>
        </w:rPr>
        <w:t xml:space="preserve"> </w:t>
      </w:r>
      <w:r>
        <w:rPr>
          <w:sz w:val="28"/>
          <w:szCs w:val="28"/>
        </w:rPr>
        <w:t>расположен в удалении</w:t>
      </w:r>
      <w:r w:rsidRPr="00914D92">
        <w:rPr>
          <w:sz w:val="28"/>
          <w:szCs w:val="28"/>
        </w:rPr>
        <w:t xml:space="preserve"> от основных транспортных коридоров страны и обеспечивает жизнедеятельность только Камчатского региона. </w:t>
      </w:r>
      <w:r>
        <w:rPr>
          <w:sz w:val="28"/>
          <w:szCs w:val="28"/>
        </w:rPr>
        <w:t>В</w:t>
      </w:r>
      <w:r w:rsidRPr="00914D92">
        <w:rPr>
          <w:sz w:val="28"/>
          <w:szCs w:val="28"/>
        </w:rPr>
        <w:t>се тарно-штучные грузы (преимущественно ген</w:t>
      </w:r>
      <w:r>
        <w:rPr>
          <w:sz w:val="28"/>
          <w:szCs w:val="28"/>
        </w:rPr>
        <w:t xml:space="preserve">еральные </w:t>
      </w:r>
      <w:r w:rsidRPr="00914D92">
        <w:rPr>
          <w:sz w:val="28"/>
          <w:szCs w:val="28"/>
        </w:rPr>
        <w:t>грузы) для порт</w:t>
      </w:r>
      <w:r>
        <w:rPr>
          <w:sz w:val="28"/>
          <w:szCs w:val="28"/>
        </w:rPr>
        <w:t>о</w:t>
      </w:r>
      <w:r w:rsidRPr="00914D92">
        <w:rPr>
          <w:sz w:val="28"/>
          <w:szCs w:val="28"/>
        </w:rPr>
        <w:t>пунктов западного и восточного побережья Камч</w:t>
      </w:r>
      <w:r>
        <w:rPr>
          <w:sz w:val="28"/>
          <w:szCs w:val="28"/>
        </w:rPr>
        <w:t xml:space="preserve">атки завозятся из </w:t>
      </w:r>
      <w:proofErr w:type="gramStart"/>
      <w:r>
        <w:rPr>
          <w:sz w:val="28"/>
          <w:szCs w:val="28"/>
        </w:rPr>
        <w:t>Петропавловск</w:t>
      </w:r>
      <w:r w:rsidRPr="00914D92">
        <w:rPr>
          <w:sz w:val="28"/>
          <w:szCs w:val="28"/>
        </w:rPr>
        <w:t>-Камчатского</w:t>
      </w:r>
      <w:proofErr w:type="gramEnd"/>
      <w:r w:rsidRPr="00914D92">
        <w:rPr>
          <w:sz w:val="28"/>
          <w:szCs w:val="28"/>
        </w:rPr>
        <w:t xml:space="preserve"> по фидерным схемам. В Петропавловск-Камчатский они доставляются линейными грузовыми судами из Владивостока или другими судами из портов Сахалина и Хабаровского края.</w:t>
      </w:r>
      <w:r w:rsidRPr="00D26015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Крановое оборудование морского порта Петропавловск-Камчатский устарело и не отвечает современным требованиям, предъявляемым к перегрузочной технике. </w:t>
      </w:r>
    </w:p>
    <w:p w:rsidR="001D404B" w:rsidRDefault="001D404B" w:rsidP="001D404B">
      <w:pPr>
        <w:spacing w:after="0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7E43C5">
        <w:rPr>
          <w:rFonts w:ascii="Times New Roman" w:hAnsi="Times New Roman" w:cs="Times New Roman"/>
          <w:sz w:val="28"/>
          <w:szCs w:val="28"/>
        </w:rPr>
        <w:t>Вся территория Камчатского края отнесена к районам с ограниченным сроком завоза грузов (продукции). Морским транспортом из портов Владивосток, Восточный, Находка и Ванино доставляется практически весь объем грузов для хозяйственного комплекса Камчатского края. Большая часть груза завозится на полуостров через Петропавловск-Камчатский морской торговый порт, и лишь более 300 тысяч тонн грузов в летний период завозится в прибрежные поселки края напрямую из портов Приморья через портопункты отдаленных населенных пунктов с рейдовой выгрузкой.</w:t>
      </w:r>
    </w:p>
    <w:p w:rsidR="005419E0" w:rsidRPr="006451AA" w:rsidRDefault="005419E0" w:rsidP="005419E0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451AA">
        <w:rPr>
          <w:rFonts w:ascii="Times New Roman" w:hAnsi="Times New Roman" w:cs="Times New Roman"/>
          <w:sz w:val="28"/>
          <w:szCs w:val="28"/>
        </w:rPr>
        <w:t>Основные технические характеристики морского порта Петропавловск-Камчатский:</w:t>
      </w:r>
    </w:p>
    <w:p w:rsidR="005419E0" w:rsidRPr="006451AA" w:rsidRDefault="005419E0" w:rsidP="005419E0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451AA">
        <w:rPr>
          <w:rFonts w:ascii="Times New Roman" w:hAnsi="Times New Roman" w:cs="Times New Roman"/>
          <w:sz w:val="28"/>
          <w:szCs w:val="28"/>
        </w:rPr>
        <w:t>Площадь территории морского порта (</w:t>
      </w:r>
      <w:proofErr w:type="gramStart"/>
      <w:r w:rsidRPr="006451AA">
        <w:rPr>
          <w:rFonts w:ascii="Times New Roman" w:hAnsi="Times New Roman" w:cs="Times New Roman"/>
          <w:sz w:val="28"/>
          <w:szCs w:val="28"/>
        </w:rPr>
        <w:t>га</w:t>
      </w:r>
      <w:proofErr w:type="gramEnd"/>
      <w:r w:rsidRPr="006451AA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 xml:space="preserve">      - </w:t>
      </w:r>
      <w:r w:rsidRPr="006451AA">
        <w:rPr>
          <w:rFonts w:ascii="Times New Roman" w:hAnsi="Times New Roman" w:cs="Times New Roman"/>
          <w:sz w:val="28"/>
          <w:szCs w:val="28"/>
        </w:rPr>
        <w:t>136,96</w:t>
      </w:r>
    </w:p>
    <w:p w:rsidR="005419E0" w:rsidRPr="006451AA" w:rsidRDefault="005419E0" w:rsidP="005419E0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451AA">
        <w:rPr>
          <w:rFonts w:ascii="Times New Roman" w:hAnsi="Times New Roman" w:cs="Times New Roman"/>
          <w:sz w:val="28"/>
          <w:szCs w:val="28"/>
        </w:rPr>
        <w:t>Площадь акватории морского порта (</w:t>
      </w:r>
      <w:proofErr w:type="spellStart"/>
      <w:r w:rsidRPr="006451AA">
        <w:rPr>
          <w:rFonts w:ascii="Times New Roman" w:hAnsi="Times New Roman" w:cs="Times New Roman"/>
          <w:sz w:val="28"/>
          <w:szCs w:val="28"/>
        </w:rPr>
        <w:t>кв.км</w:t>
      </w:r>
      <w:proofErr w:type="spellEnd"/>
      <w:r w:rsidRPr="006451AA">
        <w:rPr>
          <w:rFonts w:ascii="Times New Roman" w:hAnsi="Times New Roman" w:cs="Times New Roman"/>
          <w:sz w:val="28"/>
          <w:szCs w:val="28"/>
        </w:rPr>
        <w:t>.)  - 1792,16</w:t>
      </w:r>
    </w:p>
    <w:p w:rsidR="005419E0" w:rsidRPr="006451AA" w:rsidRDefault="005419E0" w:rsidP="005419E0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451AA">
        <w:rPr>
          <w:rFonts w:ascii="Times New Roman" w:hAnsi="Times New Roman" w:cs="Times New Roman"/>
          <w:sz w:val="28"/>
          <w:szCs w:val="28"/>
        </w:rPr>
        <w:t xml:space="preserve">Общее количество причалов                    </w:t>
      </w:r>
      <w:r>
        <w:rPr>
          <w:rFonts w:ascii="Times New Roman" w:hAnsi="Times New Roman" w:cs="Times New Roman"/>
          <w:sz w:val="28"/>
          <w:szCs w:val="28"/>
        </w:rPr>
        <w:t xml:space="preserve">       </w:t>
      </w:r>
      <w:r w:rsidRPr="006451AA">
        <w:rPr>
          <w:rFonts w:ascii="Times New Roman" w:hAnsi="Times New Roman" w:cs="Times New Roman"/>
          <w:sz w:val="28"/>
          <w:szCs w:val="28"/>
        </w:rPr>
        <w:t xml:space="preserve">  - 56</w:t>
      </w:r>
    </w:p>
    <w:p w:rsidR="005419E0" w:rsidRDefault="005419E0" w:rsidP="005419E0">
      <w:pPr>
        <w:spacing w:after="0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451AA">
        <w:rPr>
          <w:rFonts w:ascii="Times New Roman" w:hAnsi="Times New Roman" w:cs="Times New Roman"/>
          <w:sz w:val="28"/>
          <w:szCs w:val="28"/>
        </w:rPr>
        <w:t>Длина причального фронта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451AA">
        <w:rPr>
          <w:rFonts w:ascii="Times New Roman" w:hAnsi="Times New Roman" w:cs="Times New Roman"/>
          <w:sz w:val="28"/>
          <w:szCs w:val="28"/>
        </w:rPr>
        <w:t>(</w:t>
      </w:r>
      <w:proofErr w:type="spellStart"/>
      <w:r w:rsidRPr="006451AA">
        <w:rPr>
          <w:rFonts w:ascii="Times New Roman" w:hAnsi="Times New Roman" w:cs="Times New Roman"/>
          <w:sz w:val="28"/>
          <w:szCs w:val="28"/>
        </w:rPr>
        <w:t>п.м</w:t>
      </w:r>
      <w:proofErr w:type="spellEnd"/>
      <w:r w:rsidRPr="006451AA">
        <w:rPr>
          <w:rFonts w:ascii="Times New Roman" w:hAnsi="Times New Roman" w:cs="Times New Roman"/>
          <w:sz w:val="28"/>
          <w:szCs w:val="28"/>
        </w:rPr>
        <w:t xml:space="preserve">.)                </w:t>
      </w: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Pr="006451AA">
        <w:rPr>
          <w:rFonts w:ascii="Times New Roman" w:hAnsi="Times New Roman" w:cs="Times New Roman"/>
          <w:sz w:val="28"/>
          <w:szCs w:val="28"/>
        </w:rPr>
        <w:t xml:space="preserve"> - 6089,1</w:t>
      </w:r>
    </w:p>
    <w:p w:rsidR="00AB6F1E" w:rsidRDefault="00AD4C84" w:rsidP="001D404B">
      <w:pPr>
        <w:spacing w:after="0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состав морского </w:t>
      </w:r>
      <w:r w:rsidR="00124015">
        <w:rPr>
          <w:rFonts w:ascii="Times New Roman" w:hAnsi="Times New Roman" w:cs="Times New Roman"/>
          <w:sz w:val="28"/>
          <w:szCs w:val="28"/>
        </w:rPr>
        <w:t>порта Петропавловск-Камчатский входит 13 терминалов, расположенные в портопунктах на побережье полуострова Камчатка:</w:t>
      </w:r>
    </w:p>
    <w:p w:rsidR="00AB6F1E" w:rsidRPr="00AB6F1E" w:rsidRDefault="00AB6F1E" w:rsidP="00AB6F1E">
      <w:pPr>
        <w:pStyle w:val="a8"/>
        <w:numPr>
          <w:ilvl w:val="0"/>
          <w:numId w:val="2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B6F1E">
        <w:rPr>
          <w:rFonts w:ascii="Times New Roman" w:hAnsi="Times New Roman" w:cs="Times New Roman"/>
          <w:sz w:val="28"/>
          <w:szCs w:val="28"/>
        </w:rPr>
        <w:t>Октябрьский.</w:t>
      </w:r>
    </w:p>
    <w:p w:rsidR="00AB6F1E" w:rsidRDefault="00AB6F1E" w:rsidP="00AB6F1E">
      <w:pPr>
        <w:pStyle w:val="a8"/>
        <w:numPr>
          <w:ilvl w:val="0"/>
          <w:numId w:val="2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Тиличики.</w:t>
      </w:r>
    </w:p>
    <w:p w:rsidR="00AB6F1E" w:rsidRDefault="00AB6F1E" w:rsidP="00AB6F1E">
      <w:pPr>
        <w:pStyle w:val="a8"/>
        <w:numPr>
          <w:ilvl w:val="0"/>
          <w:numId w:val="2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Усть-Хайрюзово.</w:t>
      </w:r>
    </w:p>
    <w:p w:rsidR="00AB6F1E" w:rsidRDefault="00AB6F1E" w:rsidP="00AB6F1E">
      <w:pPr>
        <w:pStyle w:val="a8"/>
        <w:numPr>
          <w:ilvl w:val="0"/>
          <w:numId w:val="2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Кировский.</w:t>
      </w:r>
    </w:p>
    <w:p w:rsidR="00AB6F1E" w:rsidRDefault="00AB6F1E" w:rsidP="00AB6F1E">
      <w:pPr>
        <w:pStyle w:val="a8"/>
        <w:numPr>
          <w:ilvl w:val="0"/>
          <w:numId w:val="2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Озерновский.</w:t>
      </w:r>
    </w:p>
    <w:p w:rsidR="00AB6F1E" w:rsidRDefault="00AB6F1E" w:rsidP="00AB6F1E">
      <w:pPr>
        <w:pStyle w:val="a8"/>
        <w:numPr>
          <w:ilvl w:val="0"/>
          <w:numId w:val="2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Усть-Камчатский.</w:t>
      </w:r>
    </w:p>
    <w:p w:rsidR="00AB6F1E" w:rsidRDefault="00AB6F1E" w:rsidP="00AB6F1E">
      <w:pPr>
        <w:pStyle w:val="a8"/>
        <w:numPr>
          <w:ilvl w:val="0"/>
          <w:numId w:val="2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Оссора.</w:t>
      </w:r>
    </w:p>
    <w:p w:rsidR="00AB6F1E" w:rsidRDefault="00124015" w:rsidP="00AB6F1E">
      <w:pPr>
        <w:pStyle w:val="a8"/>
        <w:numPr>
          <w:ilvl w:val="0"/>
          <w:numId w:val="2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B6F1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AB6F1E">
        <w:rPr>
          <w:rFonts w:ascii="Times New Roman" w:hAnsi="Times New Roman" w:cs="Times New Roman"/>
          <w:sz w:val="28"/>
          <w:szCs w:val="28"/>
        </w:rPr>
        <w:t>Пах</w:t>
      </w:r>
      <w:r w:rsidR="00AB6F1E">
        <w:rPr>
          <w:rFonts w:ascii="Times New Roman" w:hAnsi="Times New Roman" w:cs="Times New Roman"/>
          <w:sz w:val="28"/>
          <w:szCs w:val="28"/>
        </w:rPr>
        <w:t>ачи</w:t>
      </w:r>
      <w:proofErr w:type="spellEnd"/>
      <w:r w:rsidR="00AB6F1E">
        <w:rPr>
          <w:rFonts w:ascii="Times New Roman" w:hAnsi="Times New Roman" w:cs="Times New Roman"/>
          <w:sz w:val="28"/>
          <w:szCs w:val="28"/>
        </w:rPr>
        <w:t>.</w:t>
      </w:r>
    </w:p>
    <w:p w:rsidR="00AB6F1E" w:rsidRDefault="00AB6F1E" w:rsidP="00AB6F1E">
      <w:pPr>
        <w:pStyle w:val="a8"/>
        <w:numPr>
          <w:ilvl w:val="0"/>
          <w:numId w:val="2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Никольское.</w:t>
      </w:r>
    </w:p>
    <w:p w:rsidR="00AB6F1E" w:rsidRDefault="00AB6F1E" w:rsidP="00AB6F1E">
      <w:pPr>
        <w:pStyle w:val="a8"/>
        <w:numPr>
          <w:ilvl w:val="0"/>
          <w:numId w:val="2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Крутогорово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AB6F1E" w:rsidRDefault="00AB6F1E" w:rsidP="00AB6F1E">
      <w:pPr>
        <w:pStyle w:val="a8"/>
        <w:numPr>
          <w:ilvl w:val="0"/>
          <w:numId w:val="2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Тигиль.</w:t>
      </w:r>
    </w:p>
    <w:p w:rsidR="00AB6F1E" w:rsidRDefault="00AB6F1E" w:rsidP="00AB6F1E">
      <w:pPr>
        <w:pStyle w:val="a8"/>
        <w:numPr>
          <w:ilvl w:val="0"/>
          <w:numId w:val="2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Палана.</w:t>
      </w:r>
    </w:p>
    <w:p w:rsidR="00AD4C84" w:rsidRPr="00AB6F1E" w:rsidRDefault="00124015" w:rsidP="00AB6F1E">
      <w:pPr>
        <w:pStyle w:val="a8"/>
        <w:numPr>
          <w:ilvl w:val="0"/>
          <w:numId w:val="2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B6F1E">
        <w:rPr>
          <w:rFonts w:ascii="Times New Roman" w:hAnsi="Times New Roman" w:cs="Times New Roman"/>
          <w:sz w:val="28"/>
          <w:szCs w:val="28"/>
        </w:rPr>
        <w:t xml:space="preserve"> Манилы.</w:t>
      </w:r>
    </w:p>
    <w:p w:rsidR="001D404B" w:rsidRDefault="00124015" w:rsidP="001D404B">
      <w:pPr>
        <w:pStyle w:val="a3"/>
        <w:spacing w:after="0" w:line="276" w:lineRule="auto"/>
        <w:ind w:left="0"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Техническое состояние </w:t>
      </w:r>
      <w:r w:rsidR="001D404B" w:rsidRPr="00E77080">
        <w:rPr>
          <w:sz w:val="28"/>
          <w:szCs w:val="28"/>
        </w:rPr>
        <w:t>порт</w:t>
      </w:r>
      <w:r w:rsidR="001D404B">
        <w:rPr>
          <w:sz w:val="28"/>
          <w:szCs w:val="28"/>
        </w:rPr>
        <w:t>о</w:t>
      </w:r>
      <w:r>
        <w:rPr>
          <w:sz w:val="28"/>
          <w:szCs w:val="28"/>
        </w:rPr>
        <w:t>пунктов</w:t>
      </w:r>
      <w:r w:rsidR="001D404B" w:rsidRPr="00E77080">
        <w:rPr>
          <w:sz w:val="28"/>
          <w:szCs w:val="28"/>
        </w:rPr>
        <w:t xml:space="preserve"> </w:t>
      </w:r>
      <w:proofErr w:type="spellStart"/>
      <w:r w:rsidR="001D404B" w:rsidRPr="00E77080">
        <w:rPr>
          <w:sz w:val="28"/>
          <w:szCs w:val="28"/>
        </w:rPr>
        <w:t>Оссора</w:t>
      </w:r>
      <w:proofErr w:type="spellEnd"/>
      <w:r w:rsidR="001D404B" w:rsidRPr="00E77080">
        <w:rPr>
          <w:sz w:val="28"/>
          <w:szCs w:val="28"/>
        </w:rPr>
        <w:t xml:space="preserve">, </w:t>
      </w:r>
      <w:proofErr w:type="spellStart"/>
      <w:r w:rsidR="001D404B" w:rsidRPr="00E77080">
        <w:rPr>
          <w:sz w:val="28"/>
          <w:szCs w:val="28"/>
        </w:rPr>
        <w:t>Тиличики</w:t>
      </w:r>
      <w:proofErr w:type="spellEnd"/>
      <w:r w:rsidR="001D404B" w:rsidRPr="00E77080">
        <w:rPr>
          <w:sz w:val="28"/>
          <w:szCs w:val="28"/>
        </w:rPr>
        <w:t xml:space="preserve">, </w:t>
      </w:r>
      <w:proofErr w:type="spellStart"/>
      <w:r w:rsidR="001D404B" w:rsidRPr="00E77080">
        <w:rPr>
          <w:sz w:val="28"/>
          <w:szCs w:val="28"/>
        </w:rPr>
        <w:t>Пахачи</w:t>
      </w:r>
      <w:proofErr w:type="spellEnd"/>
      <w:r w:rsidR="001D404B" w:rsidRPr="00E77080">
        <w:rPr>
          <w:sz w:val="28"/>
          <w:szCs w:val="28"/>
        </w:rPr>
        <w:t>, Соболево, Тигиль, Октябрьский, Усть-Хайрюзово, Палана, Манилы</w:t>
      </w:r>
      <w:r w:rsidR="001D404B">
        <w:rPr>
          <w:sz w:val="28"/>
          <w:szCs w:val="28"/>
        </w:rPr>
        <w:t>, Никольское</w:t>
      </w:r>
      <w:r w:rsidR="001D404B" w:rsidRPr="00914D92">
        <w:rPr>
          <w:sz w:val="28"/>
          <w:szCs w:val="28"/>
        </w:rPr>
        <w:t xml:space="preserve"> характеризуются</w:t>
      </w:r>
      <w:r w:rsidR="001D404B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критическим </w:t>
      </w:r>
      <w:r w:rsidR="001D404B">
        <w:rPr>
          <w:sz w:val="28"/>
          <w:szCs w:val="28"/>
        </w:rPr>
        <w:t>износом</w:t>
      </w:r>
      <w:r>
        <w:rPr>
          <w:sz w:val="28"/>
          <w:szCs w:val="28"/>
        </w:rPr>
        <w:t xml:space="preserve"> причалов,</w:t>
      </w:r>
      <w:r w:rsidR="001D404B">
        <w:rPr>
          <w:sz w:val="28"/>
          <w:szCs w:val="28"/>
        </w:rPr>
        <w:t xml:space="preserve"> кранов</w:t>
      </w:r>
      <w:r w:rsidR="001D404B" w:rsidRPr="00914D92">
        <w:rPr>
          <w:sz w:val="28"/>
          <w:szCs w:val="28"/>
        </w:rPr>
        <w:t>, разрушением подъездных путей, отсутствием инфраструктуры для обслуживания па</w:t>
      </w:r>
      <w:r w:rsidR="001D404B">
        <w:rPr>
          <w:sz w:val="28"/>
          <w:szCs w:val="28"/>
        </w:rPr>
        <w:t>ссажиров и складских помещений для концентрации и хранения грузов.</w:t>
      </w:r>
    </w:p>
    <w:p w:rsidR="00FB02B9" w:rsidRDefault="00FB02B9" w:rsidP="006B2C34">
      <w:pPr>
        <w:pStyle w:val="a3"/>
        <w:spacing w:after="0" w:line="276" w:lineRule="auto"/>
        <w:ind w:left="0" w:firstLine="709"/>
        <w:jc w:val="both"/>
        <w:rPr>
          <w:sz w:val="28"/>
          <w:szCs w:val="28"/>
        </w:rPr>
      </w:pPr>
    </w:p>
    <w:p w:rsidR="00FB02B9" w:rsidRDefault="00FB02B9" w:rsidP="001D404B">
      <w:pPr>
        <w:pStyle w:val="a3"/>
        <w:spacing w:after="0" w:line="276" w:lineRule="auto"/>
        <w:ind w:left="0" w:firstLine="708"/>
        <w:jc w:val="both"/>
        <w:rPr>
          <w:sz w:val="28"/>
          <w:szCs w:val="28"/>
        </w:rPr>
      </w:pPr>
      <w:r>
        <w:rPr>
          <w:sz w:val="28"/>
          <w:szCs w:val="28"/>
        </w:rPr>
        <w:t>Грузовая база морского порта Петропавловск-Камчатский.</w:t>
      </w:r>
    </w:p>
    <w:p w:rsidR="00FB02B9" w:rsidRDefault="00FB02B9" w:rsidP="001D404B">
      <w:pPr>
        <w:pStyle w:val="a3"/>
        <w:spacing w:after="0" w:line="276" w:lineRule="auto"/>
        <w:ind w:left="0" w:firstLine="708"/>
        <w:jc w:val="both"/>
        <w:rPr>
          <w:sz w:val="28"/>
          <w:szCs w:val="28"/>
        </w:rPr>
      </w:pPr>
    </w:p>
    <w:tbl>
      <w:tblPr>
        <w:tblStyle w:val="a7"/>
        <w:tblW w:w="0" w:type="auto"/>
        <w:tblInd w:w="108" w:type="dxa"/>
        <w:tblLook w:val="01E0" w:firstRow="1" w:lastRow="1" w:firstColumn="1" w:lastColumn="1" w:noHBand="0" w:noVBand="0"/>
      </w:tblPr>
      <w:tblGrid>
        <w:gridCol w:w="593"/>
        <w:gridCol w:w="5939"/>
        <w:gridCol w:w="3035"/>
      </w:tblGrid>
      <w:tr w:rsidR="00FB02B9" w:rsidRPr="005E0A46" w:rsidTr="00FB02B9">
        <w:tc>
          <w:tcPr>
            <w:tcW w:w="593" w:type="dxa"/>
            <w:vAlign w:val="center"/>
          </w:tcPr>
          <w:p w:rsidR="00FB02B9" w:rsidRPr="00FB02B9" w:rsidRDefault="00FB02B9" w:rsidP="00FB02B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B02B9"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</w:p>
          <w:p w:rsidR="00FB02B9" w:rsidRPr="00FB02B9" w:rsidRDefault="00FB02B9" w:rsidP="00FB02B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пп</w:t>
            </w:r>
            <w:proofErr w:type="spellEnd"/>
          </w:p>
        </w:tc>
        <w:tc>
          <w:tcPr>
            <w:tcW w:w="5939" w:type="dxa"/>
            <w:vAlign w:val="center"/>
          </w:tcPr>
          <w:p w:rsidR="00FB02B9" w:rsidRPr="00FB02B9" w:rsidRDefault="00FB02B9" w:rsidP="00FB02B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B02B9">
              <w:rPr>
                <w:rFonts w:ascii="Times New Roman" w:hAnsi="Times New Roman" w:cs="Times New Roman"/>
                <w:sz w:val="28"/>
                <w:szCs w:val="28"/>
              </w:rPr>
              <w:t>Наименование причала</w:t>
            </w:r>
          </w:p>
        </w:tc>
        <w:tc>
          <w:tcPr>
            <w:tcW w:w="3035" w:type="dxa"/>
            <w:vAlign w:val="center"/>
          </w:tcPr>
          <w:p w:rsidR="00FB02B9" w:rsidRPr="00FB02B9" w:rsidRDefault="00FB02B9" w:rsidP="00FB02B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B02B9">
              <w:rPr>
                <w:rFonts w:ascii="Times New Roman" w:hAnsi="Times New Roman" w:cs="Times New Roman"/>
                <w:sz w:val="28"/>
                <w:szCs w:val="28"/>
              </w:rPr>
              <w:t>Номер причала</w:t>
            </w:r>
          </w:p>
        </w:tc>
      </w:tr>
      <w:tr w:rsidR="00FB02B9" w:rsidRPr="005E0A46" w:rsidTr="00FB02B9">
        <w:tc>
          <w:tcPr>
            <w:tcW w:w="593" w:type="dxa"/>
            <w:vAlign w:val="center"/>
          </w:tcPr>
          <w:p w:rsidR="00FB02B9" w:rsidRPr="00FB02B9" w:rsidRDefault="00FB02B9" w:rsidP="00FB02B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B02B9">
              <w:rPr>
                <w:rFonts w:ascii="Times New Roman" w:hAnsi="Times New Roman" w:cs="Times New Roman"/>
                <w:sz w:val="28"/>
                <w:szCs w:val="28"/>
              </w:rPr>
              <w:t>1.</w:t>
            </w:r>
          </w:p>
        </w:tc>
        <w:tc>
          <w:tcPr>
            <w:tcW w:w="5939" w:type="dxa"/>
            <w:vAlign w:val="center"/>
          </w:tcPr>
          <w:p w:rsidR="00FB02B9" w:rsidRPr="00FB02B9" w:rsidRDefault="00FB02B9" w:rsidP="00FB02B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B02B9">
              <w:rPr>
                <w:rFonts w:ascii="Times New Roman" w:hAnsi="Times New Roman" w:cs="Times New Roman"/>
                <w:sz w:val="28"/>
                <w:szCs w:val="28"/>
              </w:rPr>
              <w:t>Контейнерный терминал</w:t>
            </w:r>
          </w:p>
        </w:tc>
        <w:tc>
          <w:tcPr>
            <w:tcW w:w="3035" w:type="dxa"/>
            <w:vAlign w:val="center"/>
          </w:tcPr>
          <w:p w:rsidR="00FB02B9" w:rsidRPr="00FB02B9" w:rsidRDefault="00FB02B9" w:rsidP="00FB02B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B02B9">
              <w:rPr>
                <w:rFonts w:ascii="Times New Roman" w:hAnsi="Times New Roman" w:cs="Times New Roman"/>
                <w:sz w:val="28"/>
                <w:szCs w:val="28"/>
              </w:rPr>
              <w:t>Причал №10</w:t>
            </w:r>
          </w:p>
        </w:tc>
      </w:tr>
      <w:tr w:rsidR="00FB02B9" w:rsidRPr="005E0A46" w:rsidTr="00FB02B9">
        <w:tc>
          <w:tcPr>
            <w:tcW w:w="593" w:type="dxa"/>
            <w:vAlign w:val="center"/>
          </w:tcPr>
          <w:p w:rsidR="00FB02B9" w:rsidRPr="00FB02B9" w:rsidRDefault="00FB02B9" w:rsidP="00FB02B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B02B9">
              <w:rPr>
                <w:rFonts w:ascii="Times New Roman" w:hAnsi="Times New Roman" w:cs="Times New Roman"/>
                <w:sz w:val="28"/>
                <w:szCs w:val="28"/>
              </w:rPr>
              <w:t>2.</w:t>
            </w:r>
          </w:p>
        </w:tc>
        <w:tc>
          <w:tcPr>
            <w:tcW w:w="5939" w:type="dxa"/>
            <w:vAlign w:val="center"/>
          </w:tcPr>
          <w:p w:rsidR="00FB02B9" w:rsidRPr="00FB02B9" w:rsidRDefault="00FB02B9" w:rsidP="00FB02B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B02B9">
              <w:rPr>
                <w:rFonts w:ascii="Times New Roman" w:hAnsi="Times New Roman" w:cs="Times New Roman"/>
                <w:sz w:val="28"/>
                <w:szCs w:val="28"/>
              </w:rPr>
              <w:t>Универсальные причалы для навалочных и ген. грузов</w:t>
            </w:r>
          </w:p>
        </w:tc>
        <w:tc>
          <w:tcPr>
            <w:tcW w:w="3035" w:type="dxa"/>
            <w:vAlign w:val="center"/>
          </w:tcPr>
          <w:p w:rsidR="00FB02B9" w:rsidRPr="00FB02B9" w:rsidRDefault="00FB02B9" w:rsidP="00FB02B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B02B9">
              <w:rPr>
                <w:rFonts w:ascii="Times New Roman" w:hAnsi="Times New Roman" w:cs="Times New Roman"/>
                <w:sz w:val="28"/>
                <w:szCs w:val="28"/>
              </w:rPr>
              <w:t>Причалы №1,2,6,11,12</w:t>
            </w:r>
          </w:p>
        </w:tc>
      </w:tr>
      <w:tr w:rsidR="00FB02B9" w:rsidRPr="005E0A46" w:rsidTr="00FB02B9">
        <w:tc>
          <w:tcPr>
            <w:tcW w:w="593" w:type="dxa"/>
            <w:vAlign w:val="center"/>
          </w:tcPr>
          <w:p w:rsidR="00FB02B9" w:rsidRPr="00FB02B9" w:rsidRDefault="00FB02B9" w:rsidP="00FB02B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B02B9">
              <w:rPr>
                <w:rFonts w:ascii="Times New Roman" w:hAnsi="Times New Roman" w:cs="Times New Roman"/>
                <w:sz w:val="28"/>
                <w:szCs w:val="28"/>
              </w:rPr>
              <w:t>3.</w:t>
            </w:r>
          </w:p>
        </w:tc>
        <w:tc>
          <w:tcPr>
            <w:tcW w:w="5939" w:type="dxa"/>
            <w:vAlign w:val="center"/>
          </w:tcPr>
          <w:p w:rsidR="00FB02B9" w:rsidRPr="00FB02B9" w:rsidRDefault="00FB02B9" w:rsidP="00FB02B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B02B9">
              <w:rPr>
                <w:rFonts w:ascii="Times New Roman" w:hAnsi="Times New Roman" w:cs="Times New Roman"/>
                <w:sz w:val="28"/>
                <w:szCs w:val="28"/>
              </w:rPr>
              <w:t>Причалы для генеральных грузов</w:t>
            </w:r>
          </w:p>
        </w:tc>
        <w:tc>
          <w:tcPr>
            <w:tcW w:w="3035" w:type="dxa"/>
            <w:vAlign w:val="center"/>
          </w:tcPr>
          <w:p w:rsidR="00FB02B9" w:rsidRPr="00FB02B9" w:rsidRDefault="00FB02B9" w:rsidP="00FB02B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B02B9">
              <w:rPr>
                <w:rFonts w:ascii="Times New Roman" w:hAnsi="Times New Roman" w:cs="Times New Roman"/>
                <w:sz w:val="28"/>
                <w:szCs w:val="28"/>
              </w:rPr>
              <w:t>Причалы №7,8</w:t>
            </w:r>
          </w:p>
        </w:tc>
      </w:tr>
      <w:tr w:rsidR="00FB02B9" w:rsidRPr="005E0A46" w:rsidTr="00FB02B9">
        <w:tc>
          <w:tcPr>
            <w:tcW w:w="593" w:type="dxa"/>
            <w:vAlign w:val="center"/>
          </w:tcPr>
          <w:p w:rsidR="00FB02B9" w:rsidRPr="00FB02B9" w:rsidRDefault="00FB02B9" w:rsidP="00FB02B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B02B9">
              <w:rPr>
                <w:rFonts w:ascii="Times New Roman" w:hAnsi="Times New Roman" w:cs="Times New Roman"/>
                <w:sz w:val="28"/>
                <w:szCs w:val="28"/>
              </w:rPr>
              <w:t>4.</w:t>
            </w:r>
          </w:p>
        </w:tc>
        <w:tc>
          <w:tcPr>
            <w:tcW w:w="5939" w:type="dxa"/>
            <w:vAlign w:val="center"/>
          </w:tcPr>
          <w:p w:rsidR="00FB02B9" w:rsidRPr="00FB02B9" w:rsidRDefault="00FB02B9" w:rsidP="00FB02B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B02B9">
              <w:rPr>
                <w:rFonts w:ascii="Times New Roman" w:hAnsi="Times New Roman" w:cs="Times New Roman"/>
                <w:sz w:val="28"/>
                <w:szCs w:val="28"/>
              </w:rPr>
              <w:t>Нефтяной терминал ТЭЦ-1</w:t>
            </w:r>
          </w:p>
        </w:tc>
        <w:tc>
          <w:tcPr>
            <w:tcW w:w="3035" w:type="dxa"/>
            <w:vAlign w:val="center"/>
          </w:tcPr>
          <w:p w:rsidR="00FB02B9" w:rsidRPr="00FB02B9" w:rsidRDefault="00FB02B9" w:rsidP="00FB02B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B02B9">
              <w:rPr>
                <w:rFonts w:ascii="Times New Roman" w:hAnsi="Times New Roman" w:cs="Times New Roman"/>
                <w:sz w:val="28"/>
                <w:szCs w:val="28"/>
              </w:rPr>
              <w:t>Терминал ТЭЦ-1</w:t>
            </w:r>
          </w:p>
        </w:tc>
      </w:tr>
      <w:tr w:rsidR="00FB02B9" w:rsidRPr="005E0A46" w:rsidTr="00FB02B9">
        <w:tc>
          <w:tcPr>
            <w:tcW w:w="593" w:type="dxa"/>
            <w:vAlign w:val="center"/>
          </w:tcPr>
          <w:p w:rsidR="00FB02B9" w:rsidRPr="00FB02B9" w:rsidRDefault="00FB02B9" w:rsidP="00FB02B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B02B9">
              <w:rPr>
                <w:rFonts w:ascii="Times New Roman" w:hAnsi="Times New Roman" w:cs="Times New Roman"/>
                <w:sz w:val="28"/>
                <w:szCs w:val="28"/>
              </w:rPr>
              <w:t>5.</w:t>
            </w:r>
          </w:p>
        </w:tc>
        <w:tc>
          <w:tcPr>
            <w:tcW w:w="5939" w:type="dxa"/>
            <w:vAlign w:val="center"/>
          </w:tcPr>
          <w:p w:rsidR="00FB02B9" w:rsidRPr="00FB02B9" w:rsidRDefault="00FB02B9" w:rsidP="00FB02B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B02B9">
              <w:rPr>
                <w:rFonts w:ascii="Times New Roman" w:hAnsi="Times New Roman" w:cs="Times New Roman"/>
                <w:sz w:val="28"/>
                <w:szCs w:val="28"/>
              </w:rPr>
              <w:t>Нефтяной терминал ОАО «</w:t>
            </w:r>
            <w:proofErr w:type="spellStart"/>
            <w:r w:rsidRPr="00FB02B9">
              <w:rPr>
                <w:rFonts w:ascii="Times New Roman" w:hAnsi="Times New Roman" w:cs="Times New Roman"/>
                <w:sz w:val="28"/>
                <w:szCs w:val="28"/>
              </w:rPr>
              <w:t>Камчатнефтпродукт</w:t>
            </w:r>
            <w:proofErr w:type="spellEnd"/>
            <w:r w:rsidRPr="00FB02B9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3035" w:type="dxa"/>
            <w:vAlign w:val="center"/>
          </w:tcPr>
          <w:p w:rsidR="00FB02B9" w:rsidRPr="00FB02B9" w:rsidRDefault="00FB02B9" w:rsidP="00FB02B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B02B9">
              <w:rPr>
                <w:rFonts w:ascii="Times New Roman" w:hAnsi="Times New Roman" w:cs="Times New Roman"/>
                <w:sz w:val="28"/>
                <w:szCs w:val="28"/>
              </w:rPr>
              <w:t>Терминал КНП</w:t>
            </w:r>
          </w:p>
        </w:tc>
      </w:tr>
    </w:tbl>
    <w:p w:rsidR="00FB02B9" w:rsidRDefault="00FB02B9" w:rsidP="001D404B">
      <w:pPr>
        <w:pStyle w:val="a3"/>
        <w:spacing w:after="0" w:line="276" w:lineRule="auto"/>
        <w:ind w:left="0" w:firstLine="708"/>
        <w:jc w:val="both"/>
        <w:rPr>
          <w:sz w:val="28"/>
          <w:szCs w:val="28"/>
        </w:rPr>
      </w:pPr>
    </w:p>
    <w:p w:rsidR="006451AA" w:rsidRDefault="006451AA" w:rsidP="006451AA">
      <w:pPr>
        <w:numPr>
          <w:ilvl w:val="0"/>
          <w:numId w:val="1"/>
        </w:numPr>
        <w:tabs>
          <w:tab w:val="clear" w:pos="720"/>
          <w:tab w:val="num" w:pos="360"/>
        </w:tabs>
        <w:spacing w:after="0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51AA">
        <w:rPr>
          <w:rFonts w:ascii="Times New Roman" w:hAnsi="Times New Roman" w:cs="Times New Roman"/>
          <w:sz w:val="28"/>
          <w:szCs w:val="28"/>
        </w:rPr>
        <w:t xml:space="preserve">Контейнерный терминал порта – причал №10 обеспечен двумя причальными перегружателями грузоподъемностью 30,5 тонн, способными перегружать 20 и 40 футовые контейнеры, одним внутренним перегружателем для работы с 20 и 40 футовыми контейнерами на территории терминала. </w:t>
      </w:r>
    </w:p>
    <w:p w:rsidR="006451AA" w:rsidRPr="006451AA" w:rsidRDefault="006451AA" w:rsidP="006451AA">
      <w:pPr>
        <w:spacing w:after="0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51AA">
        <w:rPr>
          <w:rFonts w:ascii="Times New Roman" w:hAnsi="Times New Roman" w:cs="Times New Roman"/>
          <w:sz w:val="28"/>
          <w:szCs w:val="28"/>
        </w:rPr>
        <w:t xml:space="preserve">Общая площадь терминала -  </w:t>
      </w:r>
      <w:smartTag w:uri="urn:schemas-microsoft-com:office:smarttags" w:element="metricconverter">
        <w:smartTagPr>
          <w:attr w:name="ProductID" w:val="28 000 кв. метров"/>
        </w:smartTagPr>
        <w:r w:rsidRPr="006451AA">
          <w:rPr>
            <w:rFonts w:ascii="Times New Roman" w:hAnsi="Times New Roman" w:cs="Times New Roman"/>
            <w:sz w:val="28"/>
            <w:szCs w:val="28"/>
          </w:rPr>
          <w:t>28 000 кв. метров</w:t>
        </w:r>
      </w:smartTag>
      <w:r w:rsidRPr="006451AA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6451AA" w:rsidRDefault="006451AA" w:rsidP="006451AA">
      <w:pPr>
        <w:numPr>
          <w:ilvl w:val="0"/>
          <w:numId w:val="1"/>
        </w:numPr>
        <w:tabs>
          <w:tab w:val="clear" w:pos="720"/>
          <w:tab w:val="num" w:pos="360"/>
        </w:tabs>
        <w:spacing w:after="0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51AA">
        <w:rPr>
          <w:rFonts w:ascii="Times New Roman" w:hAnsi="Times New Roman" w:cs="Times New Roman"/>
          <w:sz w:val="28"/>
          <w:szCs w:val="28"/>
        </w:rPr>
        <w:t xml:space="preserve">Универсальные причалы порта №1,2 обеспечены пятью портовыми кранами грузоподъемностью 20 тонн  и способны принимать как навалочные грузы,  так и генеральные грузы в мягких контейнерах. </w:t>
      </w:r>
    </w:p>
    <w:p w:rsidR="006451AA" w:rsidRPr="006451AA" w:rsidRDefault="006451AA" w:rsidP="006451AA">
      <w:pPr>
        <w:spacing w:after="0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51AA">
        <w:rPr>
          <w:rFonts w:ascii="Times New Roman" w:hAnsi="Times New Roman" w:cs="Times New Roman"/>
          <w:sz w:val="28"/>
          <w:szCs w:val="28"/>
        </w:rPr>
        <w:t xml:space="preserve">Общая площадь причалов -  </w:t>
      </w:r>
      <w:smartTag w:uri="urn:schemas-microsoft-com:office:smarttags" w:element="metricconverter">
        <w:smartTagPr>
          <w:attr w:name="ProductID" w:val="6 700 кв. метров"/>
        </w:smartTagPr>
        <w:r w:rsidRPr="006451AA">
          <w:rPr>
            <w:rFonts w:ascii="Times New Roman" w:hAnsi="Times New Roman" w:cs="Times New Roman"/>
            <w:sz w:val="28"/>
            <w:szCs w:val="28"/>
          </w:rPr>
          <w:t>6 700 кв. метров</w:t>
        </w:r>
      </w:smartTag>
      <w:r w:rsidRPr="006451AA">
        <w:rPr>
          <w:rFonts w:ascii="Times New Roman" w:hAnsi="Times New Roman" w:cs="Times New Roman"/>
          <w:sz w:val="28"/>
          <w:szCs w:val="28"/>
        </w:rPr>
        <w:t>.</w:t>
      </w:r>
    </w:p>
    <w:p w:rsidR="006451AA" w:rsidRPr="006451AA" w:rsidRDefault="006451AA" w:rsidP="006451AA">
      <w:pPr>
        <w:numPr>
          <w:ilvl w:val="0"/>
          <w:numId w:val="1"/>
        </w:numPr>
        <w:tabs>
          <w:tab w:val="clear" w:pos="720"/>
          <w:tab w:val="num" w:pos="360"/>
        </w:tabs>
        <w:spacing w:after="0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51AA">
        <w:rPr>
          <w:rFonts w:ascii="Times New Roman" w:hAnsi="Times New Roman" w:cs="Times New Roman"/>
          <w:sz w:val="28"/>
          <w:szCs w:val="28"/>
        </w:rPr>
        <w:t xml:space="preserve">Универсальный причал порта №6 приспособлен под переработку разделанного металлолома и отгрузки мягких контейнеров для генеральных грузов. Причал обеспечен одним портовым краном грузоподъемностью 10 тонн. </w:t>
      </w:r>
    </w:p>
    <w:p w:rsidR="006451AA" w:rsidRPr="006451AA" w:rsidRDefault="006451AA" w:rsidP="006451AA">
      <w:pPr>
        <w:numPr>
          <w:ilvl w:val="0"/>
          <w:numId w:val="1"/>
        </w:numPr>
        <w:tabs>
          <w:tab w:val="clear" w:pos="720"/>
          <w:tab w:val="num" w:pos="360"/>
        </w:tabs>
        <w:spacing w:after="0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51AA">
        <w:rPr>
          <w:rFonts w:ascii="Times New Roman" w:hAnsi="Times New Roman" w:cs="Times New Roman"/>
          <w:sz w:val="28"/>
          <w:szCs w:val="28"/>
        </w:rPr>
        <w:t xml:space="preserve">Причал порта №7 предназначен для переработки генеральных грузов. Используются  два портовых крана грузоподъемностью 10  и 20 тонн. Общая площадь причала №6,7 </w:t>
      </w:r>
      <w:smartTag w:uri="urn:schemas-microsoft-com:office:smarttags" w:element="metricconverter">
        <w:smartTagPr>
          <w:attr w:name="ProductID" w:val="-3400 кв. метров"/>
        </w:smartTagPr>
        <w:r w:rsidRPr="006451AA">
          <w:rPr>
            <w:rFonts w:ascii="Times New Roman" w:hAnsi="Times New Roman" w:cs="Times New Roman"/>
            <w:sz w:val="28"/>
            <w:szCs w:val="28"/>
          </w:rPr>
          <w:t>-3400 кв. метров</w:t>
        </w:r>
      </w:smartTag>
      <w:r w:rsidRPr="006451AA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6451AA" w:rsidRDefault="006451AA" w:rsidP="006451AA">
      <w:pPr>
        <w:numPr>
          <w:ilvl w:val="0"/>
          <w:numId w:val="1"/>
        </w:numPr>
        <w:tabs>
          <w:tab w:val="clear" w:pos="720"/>
          <w:tab w:val="num" w:pos="360"/>
        </w:tabs>
        <w:spacing w:after="0"/>
        <w:ind w:left="360" w:right="-81"/>
        <w:jc w:val="both"/>
        <w:rPr>
          <w:rFonts w:ascii="Times New Roman" w:hAnsi="Times New Roman" w:cs="Times New Roman"/>
          <w:sz w:val="28"/>
          <w:szCs w:val="28"/>
        </w:rPr>
      </w:pPr>
      <w:r w:rsidRPr="006451AA">
        <w:rPr>
          <w:rFonts w:ascii="Times New Roman" w:hAnsi="Times New Roman" w:cs="Times New Roman"/>
          <w:sz w:val="28"/>
          <w:szCs w:val="28"/>
        </w:rPr>
        <w:t xml:space="preserve">Причал порта №8 предназначен для переработки генеральных грузов. Используется один портовый кран грузоподъемностью 10 тонн. </w:t>
      </w:r>
    </w:p>
    <w:p w:rsidR="006451AA" w:rsidRPr="006451AA" w:rsidRDefault="006451AA" w:rsidP="006451AA">
      <w:pPr>
        <w:spacing w:after="0"/>
        <w:ind w:left="360" w:right="-81"/>
        <w:jc w:val="both"/>
        <w:rPr>
          <w:rFonts w:ascii="Times New Roman" w:hAnsi="Times New Roman" w:cs="Times New Roman"/>
          <w:sz w:val="28"/>
          <w:szCs w:val="28"/>
        </w:rPr>
      </w:pPr>
      <w:r w:rsidRPr="006451AA">
        <w:rPr>
          <w:rFonts w:ascii="Times New Roman" w:hAnsi="Times New Roman" w:cs="Times New Roman"/>
          <w:sz w:val="28"/>
          <w:szCs w:val="28"/>
        </w:rPr>
        <w:t xml:space="preserve">Общая площадь причала №8 – </w:t>
      </w:r>
      <w:smartTag w:uri="urn:schemas-microsoft-com:office:smarttags" w:element="metricconverter">
        <w:smartTagPr>
          <w:attr w:name="ProductID" w:val="2 000 кв. метров"/>
        </w:smartTagPr>
        <w:r w:rsidRPr="006451AA">
          <w:rPr>
            <w:rFonts w:ascii="Times New Roman" w:hAnsi="Times New Roman" w:cs="Times New Roman"/>
            <w:sz w:val="28"/>
            <w:szCs w:val="28"/>
          </w:rPr>
          <w:t>2 000 кв. метров</w:t>
        </w:r>
      </w:smartTag>
      <w:r w:rsidRPr="006451AA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6451AA" w:rsidRPr="006451AA" w:rsidRDefault="006451AA" w:rsidP="006451AA">
      <w:pPr>
        <w:spacing w:after="0"/>
        <w:ind w:left="360" w:right="-81"/>
        <w:jc w:val="both"/>
        <w:rPr>
          <w:rFonts w:ascii="Times New Roman" w:hAnsi="Times New Roman" w:cs="Times New Roman"/>
          <w:sz w:val="28"/>
          <w:szCs w:val="28"/>
        </w:rPr>
      </w:pPr>
      <w:r w:rsidRPr="006451AA">
        <w:rPr>
          <w:rFonts w:ascii="Times New Roman" w:hAnsi="Times New Roman" w:cs="Times New Roman"/>
          <w:sz w:val="28"/>
          <w:szCs w:val="28"/>
        </w:rPr>
        <w:lastRenderedPageBreak/>
        <w:t>Причалы №6,7,8 находятся на одной линии, а количество портовых кранов для обработки одного судна может изменяться.</w:t>
      </w:r>
    </w:p>
    <w:p w:rsidR="006451AA" w:rsidRPr="006451AA" w:rsidRDefault="006451AA" w:rsidP="006451AA">
      <w:pPr>
        <w:numPr>
          <w:ilvl w:val="0"/>
          <w:numId w:val="1"/>
        </w:numPr>
        <w:tabs>
          <w:tab w:val="clear" w:pos="720"/>
          <w:tab w:val="num" w:pos="360"/>
        </w:tabs>
        <w:spacing w:after="0"/>
        <w:ind w:left="360" w:right="-81"/>
        <w:jc w:val="both"/>
        <w:rPr>
          <w:rFonts w:ascii="Times New Roman" w:hAnsi="Times New Roman" w:cs="Times New Roman"/>
          <w:sz w:val="28"/>
          <w:szCs w:val="28"/>
        </w:rPr>
      </w:pPr>
      <w:r w:rsidRPr="006451AA">
        <w:rPr>
          <w:rFonts w:ascii="Times New Roman" w:hAnsi="Times New Roman" w:cs="Times New Roman"/>
          <w:sz w:val="28"/>
          <w:szCs w:val="28"/>
        </w:rPr>
        <w:t>Универсальные причалы порта №11,12 используются как для переработки разделанного металлолома, так и генеральных грузов в мягких контейнерах и обеспечены портовыми  кранами:</w:t>
      </w:r>
    </w:p>
    <w:p w:rsidR="006451AA" w:rsidRPr="006451AA" w:rsidRDefault="006451AA" w:rsidP="006451AA">
      <w:pPr>
        <w:numPr>
          <w:ilvl w:val="1"/>
          <w:numId w:val="1"/>
        </w:numPr>
        <w:tabs>
          <w:tab w:val="clear" w:pos="1440"/>
          <w:tab w:val="num" w:pos="720"/>
        </w:tabs>
        <w:spacing w:after="0"/>
        <w:ind w:right="-81" w:hanging="1080"/>
        <w:jc w:val="both"/>
        <w:rPr>
          <w:rFonts w:ascii="Times New Roman" w:hAnsi="Times New Roman" w:cs="Times New Roman"/>
          <w:sz w:val="28"/>
          <w:szCs w:val="28"/>
        </w:rPr>
      </w:pPr>
      <w:r w:rsidRPr="006451AA">
        <w:rPr>
          <w:rFonts w:ascii="Times New Roman" w:hAnsi="Times New Roman" w:cs="Times New Roman"/>
          <w:sz w:val="28"/>
          <w:szCs w:val="28"/>
        </w:rPr>
        <w:t>грузоподъемностью 5 тонн – 1 шт.;</w:t>
      </w:r>
    </w:p>
    <w:p w:rsidR="006451AA" w:rsidRPr="006451AA" w:rsidRDefault="006451AA" w:rsidP="006451AA">
      <w:pPr>
        <w:numPr>
          <w:ilvl w:val="1"/>
          <w:numId w:val="1"/>
        </w:numPr>
        <w:tabs>
          <w:tab w:val="clear" w:pos="1440"/>
          <w:tab w:val="num" w:pos="720"/>
        </w:tabs>
        <w:spacing w:after="0"/>
        <w:ind w:hanging="1080"/>
        <w:jc w:val="both"/>
        <w:rPr>
          <w:rFonts w:ascii="Times New Roman" w:hAnsi="Times New Roman" w:cs="Times New Roman"/>
          <w:sz w:val="28"/>
          <w:szCs w:val="28"/>
        </w:rPr>
      </w:pPr>
      <w:r w:rsidRPr="006451AA">
        <w:rPr>
          <w:rFonts w:ascii="Times New Roman" w:hAnsi="Times New Roman" w:cs="Times New Roman"/>
          <w:sz w:val="28"/>
          <w:szCs w:val="28"/>
        </w:rPr>
        <w:t>грузоподъемностью 10 тонн – 1 шт.;</w:t>
      </w:r>
    </w:p>
    <w:p w:rsidR="006451AA" w:rsidRPr="006451AA" w:rsidRDefault="006451AA" w:rsidP="006451AA">
      <w:pPr>
        <w:numPr>
          <w:ilvl w:val="1"/>
          <w:numId w:val="1"/>
        </w:numPr>
        <w:tabs>
          <w:tab w:val="clear" w:pos="1440"/>
          <w:tab w:val="num" w:pos="720"/>
        </w:tabs>
        <w:spacing w:after="0"/>
        <w:ind w:hanging="1080"/>
        <w:jc w:val="both"/>
        <w:rPr>
          <w:rFonts w:ascii="Times New Roman" w:hAnsi="Times New Roman" w:cs="Times New Roman"/>
          <w:sz w:val="28"/>
          <w:szCs w:val="28"/>
        </w:rPr>
      </w:pPr>
      <w:r w:rsidRPr="006451AA">
        <w:rPr>
          <w:rFonts w:ascii="Times New Roman" w:hAnsi="Times New Roman" w:cs="Times New Roman"/>
          <w:sz w:val="28"/>
          <w:szCs w:val="28"/>
        </w:rPr>
        <w:t>грузоподъемностью 20 тонн – 2 шт.</w:t>
      </w:r>
    </w:p>
    <w:p w:rsidR="006451AA" w:rsidRPr="006451AA" w:rsidRDefault="006451AA" w:rsidP="006451AA">
      <w:pPr>
        <w:spacing w:after="0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51AA">
        <w:rPr>
          <w:rFonts w:ascii="Times New Roman" w:hAnsi="Times New Roman" w:cs="Times New Roman"/>
          <w:sz w:val="28"/>
          <w:szCs w:val="28"/>
        </w:rPr>
        <w:t xml:space="preserve">Общая площадь причала №11 -  </w:t>
      </w:r>
      <w:smartTag w:uri="urn:schemas-microsoft-com:office:smarttags" w:element="metricconverter">
        <w:smartTagPr>
          <w:attr w:name="ProductID" w:val="5 270 кв. метров"/>
        </w:smartTagPr>
        <w:r w:rsidRPr="006451AA">
          <w:rPr>
            <w:rFonts w:ascii="Times New Roman" w:hAnsi="Times New Roman" w:cs="Times New Roman"/>
            <w:sz w:val="28"/>
            <w:szCs w:val="28"/>
          </w:rPr>
          <w:t>5 270 кв. метров</w:t>
        </w:r>
      </w:smartTag>
      <w:r w:rsidRPr="006451AA">
        <w:rPr>
          <w:rFonts w:ascii="Times New Roman" w:hAnsi="Times New Roman" w:cs="Times New Roman"/>
          <w:sz w:val="28"/>
          <w:szCs w:val="28"/>
        </w:rPr>
        <w:t xml:space="preserve">, причала №12 – </w:t>
      </w:r>
      <w:smartTag w:uri="urn:schemas-microsoft-com:office:smarttags" w:element="metricconverter">
        <w:smartTagPr>
          <w:attr w:name="ProductID" w:val="3 829 кв. метров"/>
        </w:smartTagPr>
        <w:r w:rsidRPr="006451AA">
          <w:rPr>
            <w:rFonts w:ascii="Times New Roman" w:hAnsi="Times New Roman" w:cs="Times New Roman"/>
            <w:sz w:val="28"/>
            <w:szCs w:val="28"/>
          </w:rPr>
          <w:t>3 829 кв. метров</w:t>
        </w:r>
      </w:smartTag>
      <w:r w:rsidRPr="006451AA">
        <w:rPr>
          <w:rFonts w:ascii="Times New Roman" w:hAnsi="Times New Roman" w:cs="Times New Roman"/>
          <w:sz w:val="28"/>
          <w:szCs w:val="28"/>
        </w:rPr>
        <w:t>.</w:t>
      </w:r>
    </w:p>
    <w:p w:rsidR="006451AA" w:rsidRPr="006451AA" w:rsidRDefault="006451AA" w:rsidP="006451AA">
      <w:pPr>
        <w:spacing w:after="0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51AA">
        <w:rPr>
          <w:rFonts w:ascii="Times New Roman" w:hAnsi="Times New Roman" w:cs="Times New Roman"/>
          <w:sz w:val="28"/>
          <w:szCs w:val="28"/>
        </w:rPr>
        <w:t xml:space="preserve">Площадь крытых складов -3284 тыс. </w:t>
      </w:r>
      <w:proofErr w:type="spellStart"/>
      <w:r w:rsidRPr="006451AA">
        <w:rPr>
          <w:rFonts w:ascii="Times New Roman" w:hAnsi="Times New Roman" w:cs="Times New Roman"/>
          <w:sz w:val="28"/>
          <w:szCs w:val="28"/>
        </w:rPr>
        <w:t>кв</w:t>
      </w:r>
      <w:proofErr w:type="gramStart"/>
      <w:r w:rsidRPr="006451AA">
        <w:rPr>
          <w:rFonts w:ascii="Times New Roman" w:hAnsi="Times New Roman" w:cs="Times New Roman"/>
          <w:sz w:val="28"/>
          <w:szCs w:val="28"/>
        </w:rPr>
        <w:t>.м</w:t>
      </w:r>
      <w:proofErr w:type="gramEnd"/>
      <w:r w:rsidRPr="006451AA">
        <w:rPr>
          <w:rFonts w:ascii="Times New Roman" w:hAnsi="Times New Roman" w:cs="Times New Roman"/>
          <w:sz w:val="28"/>
          <w:szCs w:val="28"/>
        </w:rPr>
        <w:t>етров</w:t>
      </w:r>
      <w:proofErr w:type="spellEnd"/>
      <w:r w:rsidRPr="006451AA">
        <w:rPr>
          <w:rFonts w:ascii="Times New Roman" w:hAnsi="Times New Roman" w:cs="Times New Roman"/>
          <w:sz w:val="28"/>
          <w:szCs w:val="28"/>
        </w:rPr>
        <w:t>.</w:t>
      </w:r>
    </w:p>
    <w:p w:rsidR="006451AA" w:rsidRPr="006451AA" w:rsidRDefault="006451AA" w:rsidP="006451AA">
      <w:pPr>
        <w:numPr>
          <w:ilvl w:val="0"/>
          <w:numId w:val="1"/>
        </w:numPr>
        <w:tabs>
          <w:tab w:val="clear" w:pos="720"/>
          <w:tab w:val="num" w:pos="360"/>
        </w:tabs>
        <w:spacing w:after="0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51AA">
        <w:rPr>
          <w:rFonts w:ascii="Times New Roman" w:hAnsi="Times New Roman" w:cs="Times New Roman"/>
          <w:sz w:val="28"/>
          <w:szCs w:val="28"/>
        </w:rPr>
        <w:t xml:space="preserve">Нефтяной терминал ТЭЦ-1 способен принимать один танкер. Имеет четыре приемных устройства с диаметром трубопровода </w:t>
      </w:r>
      <w:smartTag w:uri="urn:schemas-microsoft-com:office:smarttags" w:element="metricconverter">
        <w:smartTagPr>
          <w:attr w:name="ProductID" w:val="205 мм"/>
        </w:smartTagPr>
        <w:r w:rsidRPr="006451AA">
          <w:rPr>
            <w:rFonts w:ascii="Times New Roman" w:hAnsi="Times New Roman" w:cs="Times New Roman"/>
            <w:sz w:val="28"/>
            <w:szCs w:val="28"/>
          </w:rPr>
          <w:t>205 мм</w:t>
        </w:r>
      </w:smartTag>
      <w:r w:rsidRPr="006451AA">
        <w:rPr>
          <w:rFonts w:ascii="Times New Roman" w:hAnsi="Times New Roman" w:cs="Times New Roman"/>
          <w:sz w:val="28"/>
          <w:szCs w:val="28"/>
        </w:rPr>
        <w:t>.</w:t>
      </w:r>
    </w:p>
    <w:p w:rsidR="006451AA" w:rsidRPr="006451AA" w:rsidRDefault="006451AA" w:rsidP="006451AA">
      <w:pPr>
        <w:numPr>
          <w:ilvl w:val="0"/>
          <w:numId w:val="1"/>
        </w:numPr>
        <w:tabs>
          <w:tab w:val="clear" w:pos="720"/>
          <w:tab w:val="num" w:pos="360"/>
        </w:tabs>
        <w:spacing w:after="0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51AA">
        <w:rPr>
          <w:rFonts w:ascii="Times New Roman" w:hAnsi="Times New Roman" w:cs="Times New Roman"/>
          <w:sz w:val="28"/>
          <w:szCs w:val="28"/>
        </w:rPr>
        <w:t xml:space="preserve">Нефтяной терминал </w:t>
      </w:r>
      <w:r w:rsidR="002420F5">
        <w:rPr>
          <w:rFonts w:ascii="Times New Roman" w:hAnsi="Times New Roman" w:cs="Times New Roman"/>
          <w:sz w:val="28"/>
          <w:szCs w:val="28"/>
        </w:rPr>
        <w:t>ОАО «</w:t>
      </w:r>
      <w:proofErr w:type="spellStart"/>
      <w:r w:rsidR="002420F5">
        <w:rPr>
          <w:rFonts w:ascii="Times New Roman" w:hAnsi="Times New Roman" w:cs="Times New Roman"/>
          <w:sz w:val="28"/>
          <w:szCs w:val="28"/>
        </w:rPr>
        <w:t>Камчатнефтепродукт</w:t>
      </w:r>
      <w:proofErr w:type="spellEnd"/>
      <w:r w:rsidR="002420F5">
        <w:rPr>
          <w:rFonts w:ascii="Times New Roman" w:hAnsi="Times New Roman" w:cs="Times New Roman"/>
          <w:sz w:val="28"/>
          <w:szCs w:val="28"/>
        </w:rPr>
        <w:t>»</w:t>
      </w:r>
      <w:r w:rsidRPr="006451AA">
        <w:rPr>
          <w:rFonts w:ascii="Times New Roman" w:hAnsi="Times New Roman" w:cs="Times New Roman"/>
          <w:sz w:val="28"/>
          <w:szCs w:val="28"/>
        </w:rPr>
        <w:t xml:space="preserve"> способен принимать  два танкера. Имеет шесть приемных устройств диаметром </w:t>
      </w:r>
      <w:smartTag w:uri="urn:schemas-microsoft-com:office:smarttags" w:element="metricconverter">
        <w:smartTagPr>
          <w:attr w:name="ProductID" w:val="150 мм"/>
        </w:smartTagPr>
        <w:r w:rsidRPr="006451AA">
          <w:rPr>
            <w:rFonts w:ascii="Times New Roman" w:hAnsi="Times New Roman" w:cs="Times New Roman"/>
            <w:sz w:val="28"/>
            <w:szCs w:val="28"/>
          </w:rPr>
          <w:t>150 мм</w:t>
        </w:r>
      </w:smartTag>
      <w:r w:rsidRPr="006451AA">
        <w:rPr>
          <w:rFonts w:ascii="Times New Roman" w:hAnsi="Times New Roman" w:cs="Times New Roman"/>
          <w:sz w:val="28"/>
          <w:szCs w:val="28"/>
        </w:rPr>
        <w:t xml:space="preserve"> и </w:t>
      </w:r>
      <w:smartTag w:uri="urn:schemas-microsoft-com:office:smarttags" w:element="metricconverter">
        <w:smartTagPr>
          <w:attr w:name="ProductID" w:val="205 мм"/>
        </w:smartTagPr>
        <w:r w:rsidRPr="006451AA">
          <w:rPr>
            <w:rFonts w:ascii="Times New Roman" w:hAnsi="Times New Roman" w:cs="Times New Roman"/>
            <w:sz w:val="28"/>
            <w:szCs w:val="28"/>
          </w:rPr>
          <w:t>205 мм</w:t>
        </w:r>
      </w:smartTag>
      <w:r w:rsidRPr="006451AA">
        <w:rPr>
          <w:rFonts w:ascii="Times New Roman" w:hAnsi="Times New Roman" w:cs="Times New Roman"/>
          <w:sz w:val="28"/>
          <w:szCs w:val="28"/>
        </w:rPr>
        <w:t xml:space="preserve">. Количество причалов морского терминала -1. Пропускная способность грузового морского терминала – 800 </w:t>
      </w:r>
      <w:proofErr w:type="spellStart"/>
      <w:r w:rsidRPr="006451AA">
        <w:rPr>
          <w:rFonts w:ascii="Times New Roman" w:hAnsi="Times New Roman" w:cs="Times New Roman"/>
          <w:sz w:val="28"/>
          <w:szCs w:val="28"/>
        </w:rPr>
        <w:t>тыс</w:t>
      </w:r>
      <w:proofErr w:type="gramStart"/>
      <w:r w:rsidRPr="006451AA">
        <w:rPr>
          <w:rFonts w:ascii="Times New Roman" w:hAnsi="Times New Roman" w:cs="Times New Roman"/>
          <w:sz w:val="28"/>
          <w:szCs w:val="28"/>
        </w:rPr>
        <w:t>.т</w:t>
      </w:r>
      <w:proofErr w:type="gramEnd"/>
      <w:r w:rsidRPr="006451AA">
        <w:rPr>
          <w:rFonts w:ascii="Times New Roman" w:hAnsi="Times New Roman" w:cs="Times New Roman"/>
          <w:sz w:val="28"/>
          <w:szCs w:val="28"/>
        </w:rPr>
        <w:t>онн</w:t>
      </w:r>
      <w:proofErr w:type="spellEnd"/>
      <w:r w:rsidRPr="006451AA">
        <w:rPr>
          <w:rFonts w:ascii="Times New Roman" w:hAnsi="Times New Roman" w:cs="Times New Roman"/>
          <w:sz w:val="28"/>
          <w:szCs w:val="28"/>
        </w:rPr>
        <w:t xml:space="preserve"> нефтепродуктов в год. Емкости резервуаров способны разместить 90 </w:t>
      </w:r>
      <w:proofErr w:type="spellStart"/>
      <w:proofErr w:type="gramStart"/>
      <w:r w:rsidRPr="006451AA">
        <w:rPr>
          <w:rFonts w:ascii="Times New Roman" w:hAnsi="Times New Roman" w:cs="Times New Roman"/>
          <w:sz w:val="28"/>
          <w:szCs w:val="28"/>
        </w:rPr>
        <w:t>тыс</w:t>
      </w:r>
      <w:proofErr w:type="spellEnd"/>
      <w:proofErr w:type="gramEnd"/>
      <w:r w:rsidRPr="006451AA">
        <w:rPr>
          <w:rFonts w:ascii="Times New Roman" w:hAnsi="Times New Roman" w:cs="Times New Roman"/>
          <w:sz w:val="28"/>
          <w:szCs w:val="28"/>
        </w:rPr>
        <w:t xml:space="preserve"> тонн нефтепродуктов.</w:t>
      </w:r>
    </w:p>
    <w:p w:rsidR="006451AA" w:rsidRPr="006451AA" w:rsidRDefault="006451AA" w:rsidP="006451AA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Pr="006451AA">
        <w:rPr>
          <w:rFonts w:ascii="Times New Roman" w:hAnsi="Times New Roman" w:cs="Times New Roman"/>
          <w:sz w:val="28"/>
          <w:szCs w:val="28"/>
        </w:rPr>
        <w:t xml:space="preserve">ричалы и терминалы способны принимать суда длиной до </w:t>
      </w:r>
      <w:smartTag w:uri="urn:schemas-microsoft-com:office:smarttags" w:element="metricconverter">
        <w:smartTagPr>
          <w:attr w:name="ProductID" w:val="200 метров"/>
        </w:smartTagPr>
        <w:r w:rsidRPr="006451AA">
          <w:rPr>
            <w:rFonts w:ascii="Times New Roman" w:hAnsi="Times New Roman" w:cs="Times New Roman"/>
            <w:sz w:val="28"/>
            <w:szCs w:val="28"/>
          </w:rPr>
          <w:t>200 метров</w:t>
        </w:r>
      </w:smartTag>
      <w:r w:rsidRPr="006451AA">
        <w:rPr>
          <w:rFonts w:ascii="Times New Roman" w:hAnsi="Times New Roman" w:cs="Times New Roman"/>
          <w:sz w:val="28"/>
          <w:szCs w:val="28"/>
        </w:rPr>
        <w:t xml:space="preserve">, шириной до </w:t>
      </w:r>
      <w:smartTag w:uri="urn:schemas-microsoft-com:office:smarttags" w:element="metricconverter">
        <w:smartTagPr>
          <w:attr w:name="ProductID" w:val="25 метров"/>
        </w:smartTagPr>
        <w:r w:rsidRPr="006451AA">
          <w:rPr>
            <w:rFonts w:ascii="Times New Roman" w:hAnsi="Times New Roman" w:cs="Times New Roman"/>
            <w:sz w:val="28"/>
            <w:szCs w:val="28"/>
          </w:rPr>
          <w:t>25 метров</w:t>
        </w:r>
      </w:smartTag>
      <w:r w:rsidRPr="006451AA">
        <w:rPr>
          <w:rFonts w:ascii="Times New Roman" w:hAnsi="Times New Roman" w:cs="Times New Roman"/>
          <w:sz w:val="28"/>
          <w:szCs w:val="28"/>
        </w:rPr>
        <w:t xml:space="preserve">, с осадкой до </w:t>
      </w:r>
      <w:smartTag w:uri="urn:schemas-microsoft-com:office:smarttags" w:element="metricconverter">
        <w:smartTagPr>
          <w:attr w:name="ProductID" w:val="9 метров"/>
        </w:smartTagPr>
        <w:r w:rsidRPr="006451AA">
          <w:rPr>
            <w:rFonts w:ascii="Times New Roman" w:hAnsi="Times New Roman" w:cs="Times New Roman"/>
            <w:sz w:val="28"/>
            <w:szCs w:val="28"/>
          </w:rPr>
          <w:t>9 метров</w:t>
        </w:r>
      </w:smartTag>
      <w:r w:rsidRPr="006451AA">
        <w:rPr>
          <w:rFonts w:ascii="Times New Roman" w:hAnsi="Times New Roman" w:cs="Times New Roman"/>
          <w:sz w:val="28"/>
          <w:szCs w:val="28"/>
        </w:rPr>
        <w:t xml:space="preserve">, период навигации в морском порту круглогодичный. </w:t>
      </w:r>
    </w:p>
    <w:p w:rsidR="00A22097" w:rsidRDefault="00A22097" w:rsidP="006451AA">
      <w:pPr>
        <w:pStyle w:val="a3"/>
        <w:spacing w:after="0" w:line="276" w:lineRule="auto"/>
        <w:ind w:left="0"/>
        <w:jc w:val="both"/>
        <w:rPr>
          <w:sz w:val="28"/>
          <w:szCs w:val="28"/>
        </w:rPr>
      </w:pPr>
    </w:p>
    <w:p w:rsidR="003034AB" w:rsidRDefault="003034AB" w:rsidP="003034AB">
      <w:pPr>
        <w:pStyle w:val="a3"/>
        <w:spacing w:after="0" w:line="276" w:lineRule="auto"/>
        <w:ind w:left="0" w:firstLine="708"/>
        <w:jc w:val="center"/>
        <w:rPr>
          <w:sz w:val="28"/>
          <w:szCs w:val="28"/>
        </w:rPr>
      </w:pPr>
      <w:r>
        <w:rPr>
          <w:sz w:val="28"/>
          <w:szCs w:val="28"/>
        </w:rPr>
        <w:t>Анализ</w:t>
      </w:r>
    </w:p>
    <w:p w:rsidR="00F22D8D" w:rsidRDefault="003034AB" w:rsidP="00EA3ECC">
      <w:pPr>
        <w:pStyle w:val="a3"/>
        <w:spacing w:after="0" w:line="276" w:lineRule="auto"/>
        <w:ind w:left="0" w:firstLine="708"/>
        <w:jc w:val="center"/>
        <w:rPr>
          <w:sz w:val="28"/>
          <w:szCs w:val="28"/>
        </w:rPr>
      </w:pPr>
      <w:proofErr w:type="spellStart"/>
      <w:r>
        <w:rPr>
          <w:sz w:val="28"/>
          <w:szCs w:val="28"/>
        </w:rPr>
        <w:t>судозаходов</w:t>
      </w:r>
      <w:proofErr w:type="spellEnd"/>
      <w:r>
        <w:rPr>
          <w:sz w:val="28"/>
          <w:szCs w:val="28"/>
        </w:rPr>
        <w:t xml:space="preserve"> в морской порт Петр</w:t>
      </w:r>
      <w:r w:rsidR="00064156">
        <w:rPr>
          <w:sz w:val="28"/>
          <w:szCs w:val="28"/>
        </w:rPr>
        <w:t>опавловск-Камчатский</w:t>
      </w:r>
    </w:p>
    <w:p w:rsidR="003034AB" w:rsidRDefault="00F22D8D" w:rsidP="00EA3ECC">
      <w:pPr>
        <w:pStyle w:val="a3"/>
        <w:spacing w:after="0" w:line="276" w:lineRule="auto"/>
        <w:ind w:left="0" w:firstLine="708"/>
        <w:jc w:val="center"/>
        <w:rPr>
          <w:sz w:val="28"/>
          <w:szCs w:val="28"/>
        </w:rPr>
      </w:pPr>
      <w:r>
        <w:rPr>
          <w:sz w:val="28"/>
          <w:szCs w:val="28"/>
        </w:rPr>
        <w:t>за 2012 и 2013 годы</w:t>
      </w:r>
      <w:r w:rsidR="003034AB">
        <w:rPr>
          <w:sz w:val="28"/>
          <w:szCs w:val="28"/>
        </w:rPr>
        <w:t>.</w:t>
      </w:r>
    </w:p>
    <w:p w:rsidR="002537EA" w:rsidRDefault="002537EA" w:rsidP="00EA3ECC">
      <w:pPr>
        <w:pStyle w:val="a3"/>
        <w:spacing w:after="0" w:line="276" w:lineRule="auto"/>
        <w:ind w:left="0" w:firstLine="708"/>
        <w:jc w:val="center"/>
        <w:rPr>
          <w:sz w:val="28"/>
          <w:szCs w:val="28"/>
        </w:rPr>
      </w:pPr>
    </w:p>
    <w:tbl>
      <w:tblPr>
        <w:tblStyle w:val="a7"/>
        <w:tblW w:w="5000" w:type="pct"/>
        <w:tblLook w:val="04A0" w:firstRow="1" w:lastRow="0" w:firstColumn="1" w:lastColumn="0" w:noHBand="0" w:noVBand="1"/>
      </w:tblPr>
      <w:tblGrid>
        <w:gridCol w:w="566"/>
        <w:gridCol w:w="3523"/>
        <w:gridCol w:w="2017"/>
        <w:gridCol w:w="2017"/>
        <w:gridCol w:w="2015"/>
      </w:tblGrid>
      <w:tr w:rsidR="008C709B" w:rsidRPr="002537EA" w:rsidTr="008C709B">
        <w:tc>
          <w:tcPr>
            <w:tcW w:w="270" w:type="pct"/>
            <w:vMerge w:val="restart"/>
            <w:vAlign w:val="center"/>
          </w:tcPr>
          <w:p w:rsidR="008C709B" w:rsidRPr="002537EA" w:rsidRDefault="008C709B" w:rsidP="008C709B">
            <w:pPr>
              <w:pStyle w:val="a3"/>
              <w:spacing w:after="0" w:line="276" w:lineRule="auto"/>
              <w:ind w:left="0"/>
              <w:jc w:val="center"/>
              <w:rPr>
                <w:sz w:val="28"/>
                <w:szCs w:val="28"/>
              </w:rPr>
            </w:pPr>
            <w:r w:rsidRPr="002537EA">
              <w:rPr>
                <w:sz w:val="28"/>
                <w:szCs w:val="28"/>
              </w:rPr>
              <w:t xml:space="preserve">№ </w:t>
            </w:r>
            <w:proofErr w:type="spellStart"/>
            <w:r w:rsidRPr="002537EA">
              <w:rPr>
                <w:sz w:val="28"/>
                <w:szCs w:val="28"/>
              </w:rPr>
              <w:t>пп</w:t>
            </w:r>
            <w:proofErr w:type="spellEnd"/>
          </w:p>
        </w:tc>
        <w:tc>
          <w:tcPr>
            <w:tcW w:w="1740" w:type="pct"/>
            <w:vMerge w:val="restart"/>
            <w:vAlign w:val="center"/>
          </w:tcPr>
          <w:p w:rsidR="008C709B" w:rsidRPr="002537EA" w:rsidRDefault="008C709B" w:rsidP="008C709B">
            <w:pPr>
              <w:pStyle w:val="a3"/>
              <w:spacing w:after="0" w:line="276" w:lineRule="auto"/>
              <w:ind w:left="0"/>
              <w:jc w:val="center"/>
              <w:rPr>
                <w:sz w:val="28"/>
                <w:szCs w:val="28"/>
              </w:rPr>
            </w:pPr>
            <w:r w:rsidRPr="002537EA">
              <w:rPr>
                <w:sz w:val="28"/>
                <w:szCs w:val="28"/>
              </w:rPr>
              <w:t>Месяц</w:t>
            </w:r>
          </w:p>
        </w:tc>
        <w:tc>
          <w:tcPr>
            <w:tcW w:w="1994" w:type="pct"/>
            <w:gridSpan w:val="2"/>
            <w:vAlign w:val="center"/>
          </w:tcPr>
          <w:p w:rsidR="008C709B" w:rsidRPr="002537EA" w:rsidRDefault="008C709B" w:rsidP="008C709B">
            <w:pPr>
              <w:pStyle w:val="a3"/>
              <w:spacing w:after="0" w:line="276" w:lineRule="auto"/>
              <w:ind w:left="0"/>
              <w:jc w:val="center"/>
              <w:rPr>
                <w:sz w:val="28"/>
                <w:szCs w:val="28"/>
              </w:rPr>
            </w:pPr>
            <w:r w:rsidRPr="002537EA">
              <w:rPr>
                <w:sz w:val="28"/>
                <w:szCs w:val="28"/>
              </w:rPr>
              <w:t xml:space="preserve">Количество </w:t>
            </w:r>
            <w:proofErr w:type="spellStart"/>
            <w:r w:rsidRPr="002537EA">
              <w:rPr>
                <w:sz w:val="28"/>
                <w:szCs w:val="28"/>
              </w:rPr>
              <w:t>судозаходов</w:t>
            </w:r>
            <w:proofErr w:type="spellEnd"/>
          </w:p>
        </w:tc>
        <w:tc>
          <w:tcPr>
            <w:tcW w:w="996" w:type="pct"/>
            <w:vMerge w:val="restart"/>
            <w:vAlign w:val="center"/>
          </w:tcPr>
          <w:p w:rsidR="008C709B" w:rsidRPr="002537EA" w:rsidRDefault="008C709B" w:rsidP="008C709B">
            <w:pPr>
              <w:pStyle w:val="a3"/>
              <w:spacing w:after="0" w:line="276" w:lineRule="auto"/>
              <w:ind w:left="0"/>
              <w:jc w:val="center"/>
              <w:rPr>
                <w:sz w:val="28"/>
                <w:szCs w:val="28"/>
              </w:rPr>
            </w:pPr>
            <w:r w:rsidRPr="002537EA">
              <w:rPr>
                <w:sz w:val="28"/>
                <w:szCs w:val="28"/>
              </w:rPr>
              <w:t xml:space="preserve">Увеличение </w:t>
            </w:r>
            <w:proofErr w:type="gramStart"/>
            <w:r w:rsidRPr="002537EA">
              <w:rPr>
                <w:sz w:val="28"/>
                <w:szCs w:val="28"/>
              </w:rPr>
              <w:t>в</w:t>
            </w:r>
            <w:proofErr w:type="gramEnd"/>
            <w:r w:rsidRPr="002537EA">
              <w:rPr>
                <w:sz w:val="28"/>
                <w:szCs w:val="28"/>
              </w:rPr>
              <w:t xml:space="preserve"> %</w:t>
            </w:r>
          </w:p>
        </w:tc>
      </w:tr>
      <w:tr w:rsidR="008C709B" w:rsidRPr="002537EA" w:rsidTr="008C709B">
        <w:tc>
          <w:tcPr>
            <w:tcW w:w="270" w:type="pct"/>
            <w:vMerge/>
            <w:vAlign w:val="center"/>
          </w:tcPr>
          <w:p w:rsidR="008C709B" w:rsidRPr="002537EA" w:rsidRDefault="008C709B" w:rsidP="00064156">
            <w:pPr>
              <w:pStyle w:val="a3"/>
              <w:spacing w:after="0" w:line="276" w:lineRule="auto"/>
              <w:ind w:left="0"/>
              <w:jc w:val="center"/>
              <w:rPr>
                <w:sz w:val="28"/>
                <w:szCs w:val="28"/>
              </w:rPr>
            </w:pPr>
          </w:p>
        </w:tc>
        <w:tc>
          <w:tcPr>
            <w:tcW w:w="1740" w:type="pct"/>
            <w:vMerge/>
            <w:vAlign w:val="center"/>
          </w:tcPr>
          <w:p w:rsidR="008C709B" w:rsidRPr="002537EA" w:rsidRDefault="008C709B" w:rsidP="00064156">
            <w:pPr>
              <w:pStyle w:val="a3"/>
              <w:spacing w:after="0" w:line="276" w:lineRule="auto"/>
              <w:ind w:left="0"/>
              <w:jc w:val="center"/>
              <w:rPr>
                <w:sz w:val="28"/>
                <w:szCs w:val="28"/>
              </w:rPr>
            </w:pPr>
          </w:p>
        </w:tc>
        <w:tc>
          <w:tcPr>
            <w:tcW w:w="997" w:type="pct"/>
            <w:vAlign w:val="center"/>
          </w:tcPr>
          <w:p w:rsidR="008C709B" w:rsidRPr="002537EA" w:rsidRDefault="008C709B" w:rsidP="00064156">
            <w:pPr>
              <w:pStyle w:val="a3"/>
              <w:spacing w:after="0" w:line="276" w:lineRule="auto"/>
              <w:ind w:left="0"/>
              <w:jc w:val="center"/>
              <w:rPr>
                <w:sz w:val="28"/>
                <w:szCs w:val="28"/>
              </w:rPr>
            </w:pPr>
            <w:r w:rsidRPr="002537EA">
              <w:rPr>
                <w:sz w:val="28"/>
                <w:szCs w:val="28"/>
              </w:rPr>
              <w:t>2012 год</w:t>
            </w:r>
          </w:p>
        </w:tc>
        <w:tc>
          <w:tcPr>
            <w:tcW w:w="997" w:type="pct"/>
            <w:vAlign w:val="center"/>
          </w:tcPr>
          <w:p w:rsidR="008C709B" w:rsidRPr="002537EA" w:rsidRDefault="008C709B" w:rsidP="00064156">
            <w:pPr>
              <w:pStyle w:val="a3"/>
              <w:spacing w:after="0" w:line="276" w:lineRule="auto"/>
              <w:ind w:left="0"/>
              <w:jc w:val="center"/>
              <w:rPr>
                <w:sz w:val="28"/>
                <w:szCs w:val="28"/>
              </w:rPr>
            </w:pPr>
            <w:r w:rsidRPr="002537EA">
              <w:rPr>
                <w:sz w:val="28"/>
                <w:szCs w:val="28"/>
              </w:rPr>
              <w:t>2013 год</w:t>
            </w:r>
          </w:p>
        </w:tc>
        <w:tc>
          <w:tcPr>
            <w:tcW w:w="996" w:type="pct"/>
            <w:vMerge/>
          </w:tcPr>
          <w:p w:rsidR="008C709B" w:rsidRPr="002537EA" w:rsidRDefault="008C709B" w:rsidP="00064156">
            <w:pPr>
              <w:pStyle w:val="a3"/>
              <w:spacing w:after="0" w:line="276" w:lineRule="auto"/>
              <w:ind w:left="0"/>
              <w:jc w:val="center"/>
              <w:rPr>
                <w:sz w:val="28"/>
                <w:szCs w:val="28"/>
              </w:rPr>
            </w:pPr>
          </w:p>
        </w:tc>
      </w:tr>
      <w:tr w:rsidR="008C709B" w:rsidRPr="002537EA" w:rsidTr="008C709B">
        <w:tc>
          <w:tcPr>
            <w:tcW w:w="270" w:type="pct"/>
          </w:tcPr>
          <w:p w:rsidR="008C709B" w:rsidRPr="002537EA" w:rsidRDefault="008C709B" w:rsidP="00EA3ECC">
            <w:pPr>
              <w:pStyle w:val="a3"/>
              <w:spacing w:after="0" w:line="276" w:lineRule="auto"/>
              <w:ind w:left="0"/>
              <w:jc w:val="center"/>
              <w:rPr>
                <w:sz w:val="28"/>
                <w:szCs w:val="28"/>
              </w:rPr>
            </w:pPr>
            <w:r w:rsidRPr="002537EA">
              <w:rPr>
                <w:sz w:val="28"/>
                <w:szCs w:val="28"/>
              </w:rPr>
              <w:t>1.</w:t>
            </w:r>
          </w:p>
        </w:tc>
        <w:tc>
          <w:tcPr>
            <w:tcW w:w="1740" w:type="pct"/>
          </w:tcPr>
          <w:p w:rsidR="008C709B" w:rsidRPr="002537EA" w:rsidRDefault="008C709B" w:rsidP="00EA3ECC">
            <w:pPr>
              <w:pStyle w:val="a3"/>
              <w:spacing w:after="0" w:line="276" w:lineRule="auto"/>
              <w:ind w:left="0"/>
              <w:jc w:val="center"/>
              <w:rPr>
                <w:sz w:val="28"/>
                <w:szCs w:val="28"/>
              </w:rPr>
            </w:pPr>
            <w:r w:rsidRPr="002537EA">
              <w:rPr>
                <w:sz w:val="28"/>
                <w:szCs w:val="28"/>
              </w:rPr>
              <w:t>Январь</w:t>
            </w:r>
          </w:p>
        </w:tc>
        <w:tc>
          <w:tcPr>
            <w:tcW w:w="997" w:type="pct"/>
          </w:tcPr>
          <w:p w:rsidR="008C709B" w:rsidRPr="002537EA" w:rsidRDefault="008C709B" w:rsidP="00EA26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537EA">
              <w:rPr>
                <w:rFonts w:ascii="Times New Roman" w:hAnsi="Times New Roman" w:cs="Times New Roman"/>
                <w:sz w:val="28"/>
                <w:szCs w:val="28"/>
              </w:rPr>
              <w:t>240</w:t>
            </w:r>
          </w:p>
        </w:tc>
        <w:tc>
          <w:tcPr>
            <w:tcW w:w="997" w:type="pct"/>
          </w:tcPr>
          <w:p w:rsidR="008C709B" w:rsidRPr="002537EA" w:rsidRDefault="008C709B" w:rsidP="00EA264E">
            <w:pPr>
              <w:pStyle w:val="a3"/>
              <w:spacing w:after="0" w:line="276" w:lineRule="auto"/>
              <w:ind w:left="0"/>
              <w:jc w:val="center"/>
              <w:rPr>
                <w:sz w:val="28"/>
                <w:szCs w:val="28"/>
              </w:rPr>
            </w:pPr>
            <w:r w:rsidRPr="002537EA">
              <w:rPr>
                <w:sz w:val="28"/>
                <w:szCs w:val="28"/>
              </w:rPr>
              <w:t>472</w:t>
            </w:r>
          </w:p>
        </w:tc>
        <w:tc>
          <w:tcPr>
            <w:tcW w:w="996" w:type="pct"/>
          </w:tcPr>
          <w:p w:rsidR="008C709B" w:rsidRPr="002537EA" w:rsidRDefault="00506FFA" w:rsidP="00EA264E">
            <w:pPr>
              <w:pStyle w:val="a3"/>
              <w:spacing w:after="0" w:line="276" w:lineRule="auto"/>
              <w:ind w:left="0"/>
              <w:jc w:val="center"/>
              <w:rPr>
                <w:sz w:val="28"/>
                <w:szCs w:val="28"/>
              </w:rPr>
            </w:pPr>
            <w:r w:rsidRPr="002537EA">
              <w:rPr>
                <w:sz w:val="28"/>
                <w:szCs w:val="28"/>
              </w:rPr>
              <w:t xml:space="preserve">+ </w:t>
            </w:r>
            <w:r w:rsidR="00902933" w:rsidRPr="002537EA">
              <w:rPr>
                <w:sz w:val="28"/>
                <w:szCs w:val="28"/>
              </w:rPr>
              <w:t>96,6</w:t>
            </w:r>
          </w:p>
        </w:tc>
      </w:tr>
      <w:tr w:rsidR="008C709B" w:rsidRPr="002537EA" w:rsidTr="008C709B">
        <w:tc>
          <w:tcPr>
            <w:tcW w:w="270" w:type="pct"/>
          </w:tcPr>
          <w:p w:rsidR="008C709B" w:rsidRPr="002537EA" w:rsidRDefault="008C709B" w:rsidP="00EA3ECC">
            <w:pPr>
              <w:pStyle w:val="a3"/>
              <w:spacing w:after="0" w:line="276" w:lineRule="auto"/>
              <w:ind w:left="0"/>
              <w:jc w:val="center"/>
              <w:rPr>
                <w:sz w:val="28"/>
                <w:szCs w:val="28"/>
              </w:rPr>
            </w:pPr>
            <w:r w:rsidRPr="002537EA">
              <w:rPr>
                <w:sz w:val="28"/>
                <w:szCs w:val="28"/>
              </w:rPr>
              <w:t>2.</w:t>
            </w:r>
          </w:p>
        </w:tc>
        <w:tc>
          <w:tcPr>
            <w:tcW w:w="1740" w:type="pct"/>
          </w:tcPr>
          <w:p w:rsidR="008C709B" w:rsidRPr="002537EA" w:rsidRDefault="008C709B" w:rsidP="00EA3ECC">
            <w:pPr>
              <w:pStyle w:val="a3"/>
              <w:spacing w:after="0" w:line="276" w:lineRule="auto"/>
              <w:ind w:left="0"/>
              <w:jc w:val="center"/>
              <w:rPr>
                <w:sz w:val="28"/>
                <w:szCs w:val="28"/>
              </w:rPr>
            </w:pPr>
            <w:r w:rsidRPr="002537EA">
              <w:rPr>
                <w:sz w:val="28"/>
                <w:szCs w:val="28"/>
              </w:rPr>
              <w:t>Февраль</w:t>
            </w:r>
          </w:p>
        </w:tc>
        <w:tc>
          <w:tcPr>
            <w:tcW w:w="997" w:type="pct"/>
          </w:tcPr>
          <w:p w:rsidR="008C709B" w:rsidRPr="002537EA" w:rsidRDefault="008C709B" w:rsidP="00EA26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537EA">
              <w:rPr>
                <w:rFonts w:ascii="Times New Roman" w:hAnsi="Times New Roman" w:cs="Times New Roman"/>
                <w:sz w:val="28"/>
                <w:szCs w:val="28"/>
              </w:rPr>
              <w:t>701</w:t>
            </w:r>
          </w:p>
        </w:tc>
        <w:tc>
          <w:tcPr>
            <w:tcW w:w="997" w:type="pct"/>
          </w:tcPr>
          <w:p w:rsidR="008C709B" w:rsidRPr="002537EA" w:rsidRDefault="008C709B" w:rsidP="00EA264E">
            <w:pPr>
              <w:pStyle w:val="a3"/>
              <w:spacing w:after="0" w:line="276" w:lineRule="auto"/>
              <w:ind w:left="0"/>
              <w:jc w:val="center"/>
              <w:rPr>
                <w:sz w:val="28"/>
                <w:szCs w:val="28"/>
              </w:rPr>
            </w:pPr>
            <w:r w:rsidRPr="002537EA">
              <w:rPr>
                <w:sz w:val="28"/>
                <w:szCs w:val="28"/>
              </w:rPr>
              <w:t>369</w:t>
            </w:r>
          </w:p>
        </w:tc>
        <w:tc>
          <w:tcPr>
            <w:tcW w:w="996" w:type="pct"/>
          </w:tcPr>
          <w:p w:rsidR="008C709B" w:rsidRPr="002537EA" w:rsidRDefault="00523383" w:rsidP="00EA264E">
            <w:pPr>
              <w:pStyle w:val="a3"/>
              <w:spacing w:after="0" w:line="276" w:lineRule="auto"/>
              <w:ind w:left="0"/>
              <w:jc w:val="center"/>
              <w:rPr>
                <w:sz w:val="28"/>
                <w:szCs w:val="28"/>
              </w:rPr>
            </w:pPr>
            <w:r w:rsidRPr="002537EA">
              <w:rPr>
                <w:sz w:val="28"/>
                <w:szCs w:val="28"/>
              </w:rPr>
              <w:t>- 47,36</w:t>
            </w:r>
          </w:p>
        </w:tc>
      </w:tr>
      <w:tr w:rsidR="008C709B" w:rsidRPr="002537EA" w:rsidTr="008C709B">
        <w:tc>
          <w:tcPr>
            <w:tcW w:w="270" w:type="pct"/>
          </w:tcPr>
          <w:p w:rsidR="008C709B" w:rsidRPr="002537EA" w:rsidRDefault="008C709B" w:rsidP="00EA3ECC">
            <w:pPr>
              <w:pStyle w:val="a3"/>
              <w:spacing w:after="0" w:line="276" w:lineRule="auto"/>
              <w:ind w:left="0"/>
              <w:jc w:val="center"/>
              <w:rPr>
                <w:sz w:val="28"/>
                <w:szCs w:val="28"/>
              </w:rPr>
            </w:pPr>
            <w:r w:rsidRPr="002537EA">
              <w:rPr>
                <w:sz w:val="28"/>
                <w:szCs w:val="28"/>
              </w:rPr>
              <w:t>3.</w:t>
            </w:r>
          </w:p>
        </w:tc>
        <w:tc>
          <w:tcPr>
            <w:tcW w:w="1740" w:type="pct"/>
          </w:tcPr>
          <w:p w:rsidR="008C709B" w:rsidRPr="002537EA" w:rsidRDefault="008C709B" w:rsidP="00EA3ECC">
            <w:pPr>
              <w:pStyle w:val="a3"/>
              <w:spacing w:after="0" w:line="276" w:lineRule="auto"/>
              <w:ind w:left="0"/>
              <w:jc w:val="center"/>
              <w:rPr>
                <w:sz w:val="28"/>
                <w:szCs w:val="28"/>
              </w:rPr>
            </w:pPr>
            <w:r w:rsidRPr="002537EA">
              <w:rPr>
                <w:sz w:val="28"/>
                <w:szCs w:val="28"/>
              </w:rPr>
              <w:t>Март</w:t>
            </w:r>
          </w:p>
        </w:tc>
        <w:tc>
          <w:tcPr>
            <w:tcW w:w="997" w:type="pct"/>
          </w:tcPr>
          <w:p w:rsidR="008C709B" w:rsidRPr="002537EA" w:rsidRDefault="008C709B" w:rsidP="00EA26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537EA">
              <w:rPr>
                <w:rFonts w:ascii="Times New Roman" w:hAnsi="Times New Roman" w:cs="Times New Roman"/>
                <w:sz w:val="28"/>
                <w:szCs w:val="28"/>
              </w:rPr>
              <w:t>989</w:t>
            </w:r>
          </w:p>
        </w:tc>
        <w:tc>
          <w:tcPr>
            <w:tcW w:w="997" w:type="pct"/>
          </w:tcPr>
          <w:p w:rsidR="008C709B" w:rsidRPr="002537EA" w:rsidRDefault="008C709B" w:rsidP="00EA264E">
            <w:pPr>
              <w:pStyle w:val="a3"/>
              <w:spacing w:after="0" w:line="276" w:lineRule="auto"/>
              <w:ind w:left="0"/>
              <w:jc w:val="center"/>
              <w:rPr>
                <w:sz w:val="28"/>
                <w:szCs w:val="28"/>
              </w:rPr>
            </w:pPr>
            <w:r w:rsidRPr="002537EA">
              <w:rPr>
                <w:sz w:val="28"/>
                <w:szCs w:val="28"/>
              </w:rPr>
              <w:t>554</w:t>
            </w:r>
          </w:p>
        </w:tc>
        <w:tc>
          <w:tcPr>
            <w:tcW w:w="996" w:type="pct"/>
          </w:tcPr>
          <w:p w:rsidR="008C709B" w:rsidRPr="002537EA" w:rsidRDefault="00523383" w:rsidP="00EA264E">
            <w:pPr>
              <w:pStyle w:val="a3"/>
              <w:spacing w:after="0" w:line="276" w:lineRule="auto"/>
              <w:ind w:left="0"/>
              <w:jc w:val="center"/>
              <w:rPr>
                <w:sz w:val="28"/>
                <w:szCs w:val="28"/>
              </w:rPr>
            </w:pPr>
            <w:r w:rsidRPr="002537EA">
              <w:rPr>
                <w:sz w:val="28"/>
                <w:szCs w:val="28"/>
              </w:rPr>
              <w:t>- 43,98</w:t>
            </w:r>
          </w:p>
        </w:tc>
      </w:tr>
      <w:tr w:rsidR="008C709B" w:rsidRPr="002537EA" w:rsidTr="008C709B">
        <w:tc>
          <w:tcPr>
            <w:tcW w:w="270" w:type="pct"/>
          </w:tcPr>
          <w:p w:rsidR="008C709B" w:rsidRPr="002537EA" w:rsidRDefault="008C709B" w:rsidP="00EA3ECC">
            <w:pPr>
              <w:pStyle w:val="a3"/>
              <w:spacing w:after="0" w:line="276" w:lineRule="auto"/>
              <w:ind w:left="0"/>
              <w:jc w:val="center"/>
              <w:rPr>
                <w:sz w:val="28"/>
                <w:szCs w:val="28"/>
              </w:rPr>
            </w:pPr>
            <w:r w:rsidRPr="002537EA">
              <w:rPr>
                <w:sz w:val="28"/>
                <w:szCs w:val="28"/>
              </w:rPr>
              <w:t>4.</w:t>
            </w:r>
          </w:p>
        </w:tc>
        <w:tc>
          <w:tcPr>
            <w:tcW w:w="1740" w:type="pct"/>
          </w:tcPr>
          <w:p w:rsidR="008C709B" w:rsidRPr="002537EA" w:rsidRDefault="008C709B" w:rsidP="00EA3ECC">
            <w:pPr>
              <w:pStyle w:val="a3"/>
              <w:spacing w:after="0" w:line="276" w:lineRule="auto"/>
              <w:ind w:left="0"/>
              <w:jc w:val="center"/>
              <w:rPr>
                <w:sz w:val="28"/>
                <w:szCs w:val="28"/>
              </w:rPr>
            </w:pPr>
            <w:r w:rsidRPr="002537EA">
              <w:rPr>
                <w:sz w:val="28"/>
                <w:szCs w:val="28"/>
              </w:rPr>
              <w:t>Апрель</w:t>
            </w:r>
          </w:p>
        </w:tc>
        <w:tc>
          <w:tcPr>
            <w:tcW w:w="997" w:type="pct"/>
          </w:tcPr>
          <w:p w:rsidR="008C709B" w:rsidRPr="002537EA" w:rsidRDefault="008C709B" w:rsidP="00EA26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537EA">
              <w:rPr>
                <w:rFonts w:ascii="Times New Roman" w:hAnsi="Times New Roman" w:cs="Times New Roman"/>
                <w:sz w:val="28"/>
                <w:szCs w:val="28"/>
              </w:rPr>
              <w:t>1477</w:t>
            </w:r>
          </w:p>
        </w:tc>
        <w:tc>
          <w:tcPr>
            <w:tcW w:w="997" w:type="pct"/>
          </w:tcPr>
          <w:p w:rsidR="008C709B" w:rsidRPr="002537EA" w:rsidRDefault="008C709B" w:rsidP="00EA264E">
            <w:pPr>
              <w:pStyle w:val="a3"/>
              <w:spacing w:after="0" w:line="276" w:lineRule="auto"/>
              <w:ind w:left="0"/>
              <w:jc w:val="center"/>
              <w:rPr>
                <w:sz w:val="28"/>
                <w:szCs w:val="28"/>
              </w:rPr>
            </w:pPr>
            <w:r w:rsidRPr="002537EA">
              <w:rPr>
                <w:sz w:val="28"/>
                <w:szCs w:val="28"/>
              </w:rPr>
              <w:t>1055</w:t>
            </w:r>
          </w:p>
        </w:tc>
        <w:tc>
          <w:tcPr>
            <w:tcW w:w="996" w:type="pct"/>
          </w:tcPr>
          <w:p w:rsidR="008C709B" w:rsidRPr="002537EA" w:rsidRDefault="00523383" w:rsidP="00EA264E">
            <w:pPr>
              <w:pStyle w:val="a3"/>
              <w:spacing w:after="0" w:line="276" w:lineRule="auto"/>
              <w:ind w:left="0"/>
              <w:jc w:val="center"/>
              <w:rPr>
                <w:sz w:val="28"/>
                <w:szCs w:val="28"/>
              </w:rPr>
            </w:pPr>
            <w:r w:rsidRPr="002537EA">
              <w:rPr>
                <w:sz w:val="28"/>
                <w:szCs w:val="28"/>
              </w:rPr>
              <w:t>- 28,57</w:t>
            </w:r>
          </w:p>
        </w:tc>
      </w:tr>
      <w:tr w:rsidR="008C709B" w:rsidRPr="002537EA" w:rsidTr="008C709B">
        <w:tc>
          <w:tcPr>
            <w:tcW w:w="270" w:type="pct"/>
          </w:tcPr>
          <w:p w:rsidR="008C709B" w:rsidRPr="002537EA" w:rsidRDefault="008C709B" w:rsidP="00EA3ECC">
            <w:pPr>
              <w:pStyle w:val="a3"/>
              <w:spacing w:after="0" w:line="276" w:lineRule="auto"/>
              <w:ind w:left="0"/>
              <w:jc w:val="center"/>
              <w:rPr>
                <w:sz w:val="28"/>
                <w:szCs w:val="28"/>
              </w:rPr>
            </w:pPr>
            <w:r w:rsidRPr="002537EA">
              <w:rPr>
                <w:sz w:val="28"/>
                <w:szCs w:val="28"/>
              </w:rPr>
              <w:t>5.</w:t>
            </w:r>
          </w:p>
        </w:tc>
        <w:tc>
          <w:tcPr>
            <w:tcW w:w="1740" w:type="pct"/>
          </w:tcPr>
          <w:p w:rsidR="008C709B" w:rsidRPr="002537EA" w:rsidRDefault="008C709B" w:rsidP="00EA3ECC">
            <w:pPr>
              <w:pStyle w:val="a3"/>
              <w:spacing w:after="0" w:line="276" w:lineRule="auto"/>
              <w:ind w:left="0"/>
              <w:jc w:val="center"/>
              <w:rPr>
                <w:sz w:val="28"/>
                <w:szCs w:val="28"/>
              </w:rPr>
            </w:pPr>
            <w:r w:rsidRPr="002537EA">
              <w:rPr>
                <w:sz w:val="28"/>
                <w:szCs w:val="28"/>
              </w:rPr>
              <w:t>Май</w:t>
            </w:r>
          </w:p>
        </w:tc>
        <w:tc>
          <w:tcPr>
            <w:tcW w:w="997" w:type="pct"/>
          </w:tcPr>
          <w:p w:rsidR="008C709B" w:rsidRPr="002537EA" w:rsidRDefault="008C709B" w:rsidP="00EA26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537EA">
              <w:rPr>
                <w:rFonts w:ascii="Times New Roman" w:hAnsi="Times New Roman" w:cs="Times New Roman"/>
                <w:sz w:val="28"/>
                <w:szCs w:val="28"/>
              </w:rPr>
              <w:t>2814</w:t>
            </w:r>
          </w:p>
        </w:tc>
        <w:tc>
          <w:tcPr>
            <w:tcW w:w="997" w:type="pct"/>
          </w:tcPr>
          <w:p w:rsidR="008C709B" w:rsidRPr="002537EA" w:rsidRDefault="008C709B" w:rsidP="00EA264E">
            <w:pPr>
              <w:pStyle w:val="a3"/>
              <w:spacing w:after="0" w:line="276" w:lineRule="auto"/>
              <w:ind w:left="0"/>
              <w:jc w:val="center"/>
              <w:rPr>
                <w:sz w:val="28"/>
                <w:szCs w:val="28"/>
              </w:rPr>
            </w:pPr>
            <w:r w:rsidRPr="002537EA">
              <w:rPr>
                <w:sz w:val="28"/>
                <w:szCs w:val="28"/>
              </w:rPr>
              <w:t>2814</w:t>
            </w:r>
          </w:p>
        </w:tc>
        <w:tc>
          <w:tcPr>
            <w:tcW w:w="996" w:type="pct"/>
          </w:tcPr>
          <w:p w:rsidR="008C709B" w:rsidRPr="002537EA" w:rsidRDefault="00A125C0" w:rsidP="00EA264E">
            <w:pPr>
              <w:pStyle w:val="a3"/>
              <w:spacing w:after="0" w:line="276" w:lineRule="auto"/>
              <w:ind w:left="0"/>
              <w:jc w:val="center"/>
              <w:rPr>
                <w:sz w:val="28"/>
                <w:szCs w:val="28"/>
              </w:rPr>
            </w:pPr>
            <w:r w:rsidRPr="002537EA">
              <w:rPr>
                <w:sz w:val="28"/>
                <w:szCs w:val="28"/>
              </w:rPr>
              <w:t>0</w:t>
            </w:r>
          </w:p>
        </w:tc>
      </w:tr>
      <w:tr w:rsidR="008C709B" w:rsidRPr="002537EA" w:rsidTr="008C709B">
        <w:tc>
          <w:tcPr>
            <w:tcW w:w="270" w:type="pct"/>
          </w:tcPr>
          <w:p w:rsidR="008C709B" w:rsidRPr="002537EA" w:rsidRDefault="008C709B" w:rsidP="00EA3ECC">
            <w:pPr>
              <w:pStyle w:val="a3"/>
              <w:spacing w:after="0" w:line="276" w:lineRule="auto"/>
              <w:ind w:left="0"/>
              <w:jc w:val="center"/>
              <w:rPr>
                <w:sz w:val="28"/>
                <w:szCs w:val="28"/>
              </w:rPr>
            </w:pPr>
            <w:r w:rsidRPr="002537EA">
              <w:rPr>
                <w:sz w:val="28"/>
                <w:szCs w:val="28"/>
              </w:rPr>
              <w:t>6.</w:t>
            </w:r>
          </w:p>
        </w:tc>
        <w:tc>
          <w:tcPr>
            <w:tcW w:w="1740" w:type="pct"/>
          </w:tcPr>
          <w:p w:rsidR="008C709B" w:rsidRPr="002537EA" w:rsidRDefault="008C709B" w:rsidP="00EA3ECC">
            <w:pPr>
              <w:pStyle w:val="a3"/>
              <w:spacing w:after="0" w:line="276" w:lineRule="auto"/>
              <w:ind w:left="0"/>
              <w:jc w:val="center"/>
              <w:rPr>
                <w:sz w:val="28"/>
                <w:szCs w:val="28"/>
              </w:rPr>
            </w:pPr>
            <w:r w:rsidRPr="002537EA">
              <w:rPr>
                <w:sz w:val="28"/>
                <w:szCs w:val="28"/>
              </w:rPr>
              <w:t>Июнь</w:t>
            </w:r>
          </w:p>
        </w:tc>
        <w:tc>
          <w:tcPr>
            <w:tcW w:w="997" w:type="pct"/>
          </w:tcPr>
          <w:p w:rsidR="008C709B" w:rsidRPr="002537EA" w:rsidRDefault="008C709B" w:rsidP="00EA26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537EA">
              <w:rPr>
                <w:rFonts w:ascii="Times New Roman" w:hAnsi="Times New Roman" w:cs="Times New Roman"/>
                <w:sz w:val="28"/>
                <w:szCs w:val="28"/>
              </w:rPr>
              <w:t>4281</w:t>
            </w:r>
          </w:p>
        </w:tc>
        <w:tc>
          <w:tcPr>
            <w:tcW w:w="997" w:type="pct"/>
          </w:tcPr>
          <w:p w:rsidR="008C709B" w:rsidRPr="002537EA" w:rsidRDefault="008C709B" w:rsidP="00EA264E">
            <w:pPr>
              <w:pStyle w:val="a3"/>
              <w:spacing w:after="0" w:line="276" w:lineRule="auto"/>
              <w:ind w:left="0"/>
              <w:jc w:val="center"/>
              <w:rPr>
                <w:sz w:val="28"/>
                <w:szCs w:val="28"/>
              </w:rPr>
            </w:pPr>
            <w:r w:rsidRPr="002537EA">
              <w:rPr>
                <w:sz w:val="28"/>
                <w:szCs w:val="28"/>
              </w:rPr>
              <w:t>4468</w:t>
            </w:r>
          </w:p>
        </w:tc>
        <w:tc>
          <w:tcPr>
            <w:tcW w:w="996" w:type="pct"/>
          </w:tcPr>
          <w:p w:rsidR="008C709B" w:rsidRPr="002537EA" w:rsidRDefault="00A125C0" w:rsidP="00EA264E">
            <w:pPr>
              <w:pStyle w:val="a3"/>
              <w:spacing w:after="0" w:line="276" w:lineRule="auto"/>
              <w:ind w:left="0"/>
              <w:jc w:val="center"/>
              <w:rPr>
                <w:sz w:val="28"/>
                <w:szCs w:val="28"/>
              </w:rPr>
            </w:pPr>
            <w:r w:rsidRPr="002537EA">
              <w:rPr>
                <w:sz w:val="28"/>
                <w:szCs w:val="28"/>
              </w:rPr>
              <w:t>+ 4,34</w:t>
            </w:r>
          </w:p>
        </w:tc>
      </w:tr>
      <w:tr w:rsidR="008C709B" w:rsidRPr="002537EA" w:rsidTr="008C709B">
        <w:tc>
          <w:tcPr>
            <w:tcW w:w="270" w:type="pct"/>
          </w:tcPr>
          <w:p w:rsidR="008C709B" w:rsidRPr="002537EA" w:rsidRDefault="008C709B" w:rsidP="00EA3ECC">
            <w:pPr>
              <w:pStyle w:val="a3"/>
              <w:spacing w:after="0" w:line="276" w:lineRule="auto"/>
              <w:ind w:left="0"/>
              <w:jc w:val="center"/>
              <w:rPr>
                <w:sz w:val="28"/>
                <w:szCs w:val="28"/>
              </w:rPr>
            </w:pPr>
            <w:r w:rsidRPr="002537EA">
              <w:rPr>
                <w:sz w:val="28"/>
                <w:szCs w:val="28"/>
              </w:rPr>
              <w:t>7.</w:t>
            </w:r>
          </w:p>
        </w:tc>
        <w:tc>
          <w:tcPr>
            <w:tcW w:w="1740" w:type="pct"/>
          </w:tcPr>
          <w:p w:rsidR="008C709B" w:rsidRPr="002537EA" w:rsidRDefault="008C709B" w:rsidP="00EA3ECC">
            <w:pPr>
              <w:pStyle w:val="a3"/>
              <w:spacing w:after="0" w:line="276" w:lineRule="auto"/>
              <w:ind w:left="0"/>
              <w:jc w:val="center"/>
              <w:rPr>
                <w:sz w:val="28"/>
                <w:szCs w:val="28"/>
              </w:rPr>
            </w:pPr>
            <w:r w:rsidRPr="002537EA">
              <w:rPr>
                <w:sz w:val="28"/>
                <w:szCs w:val="28"/>
              </w:rPr>
              <w:t>Июль</w:t>
            </w:r>
          </w:p>
        </w:tc>
        <w:tc>
          <w:tcPr>
            <w:tcW w:w="997" w:type="pct"/>
          </w:tcPr>
          <w:p w:rsidR="008C709B" w:rsidRPr="002537EA" w:rsidRDefault="008C709B" w:rsidP="00EA26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537EA">
              <w:rPr>
                <w:rFonts w:ascii="Times New Roman" w:hAnsi="Times New Roman" w:cs="Times New Roman"/>
                <w:sz w:val="28"/>
                <w:szCs w:val="28"/>
              </w:rPr>
              <w:t>3976</w:t>
            </w:r>
          </w:p>
        </w:tc>
        <w:tc>
          <w:tcPr>
            <w:tcW w:w="997" w:type="pct"/>
          </w:tcPr>
          <w:p w:rsidR="008C709B" w:rsidRPr="002537EA" w:rsidRDefault="008C709B" w:rsidP="00EA264E">
            <w:pPr>
              <w:pStyle w:val="a3"/>
              <w:spacing w:after="0" w:line="276" w:lineRule="auto"/>
              <w:ind w:left="0"/>
              <w:jc w:val="center"/>
              <w:rPr>
                <w:sz w:val="28"/>
                <w:szCs w:val="28"/>
              </w:rPr>
            </w:pPr>
            <w:r w:rsidRPr="002537EA">
              <w:rPr>
                <w:sz w:val="28"/>
                <w:szCs w:val="28"/>
              </w:rPr>
              <w:t>3936</w:t>
            </w:r>
          </w:p>
        </w:tc>
        <w:tc>
          <w:tcPr>
            <w:tcW w:w="996" w:type="pct"/>
          </w:tcPr>
          <w:p w:rsidR="008C709B" w:rsidRPr="002537EA" w:rsidRDefault="0063546F" w:rsidP="00EA264E">
            <w:pPr>
              <w:pStyle w:val="a3"/>
              <w:spacing w:after="0" w:line="276" w:lineRule="auto"/>
              <w:ind w:left="0"/>
              <w:jc w:val="center"/>
              <w:rPr>
                <w:sz w:val="28"/>
                <w:szCs w:val="28"/>
              </w:rPr>
            </w:pPr>
            <w:r w:rsidRPr="002537EA">
              <w:rPr>
                <w:sz w:val="28"/>
                <w:szCs w:val="28"/>
              </w:rPr>
              <w:t>- 1,01</w:t>
            </w:r>
          </w:p>
        </w:tc>
      </w:tr>
      <w:tr w:rsidR="008C709B" w:rsidRPr="002537EA" w:rsidTr="008C709B">
        <w:tc>
          <w:tcPr>
            <w:tcW w:w="270" w:type="pct"/>
          </w:tcPr>
          <w:p w:rsidR="008C709B" w:rsidRPr="002537EA" w:rsidRDefault="008C709B" w:rsidP="00EA3ECC">
            <w:pPr>
              <w:pStyle w:val="a3"/>
              <w:spacing w:after="0" w:line="276" w:lineRule="auto"/>
              <w:ind w:left="0"/>
              <w:jc w:val="center"/>
              <w:rPr>
                <w:sz w:val="28"/>
                <w:szCs w:val="28"/>
              </w:rPr>
            </w:pPr>
            <w:r w:rsidRPr="002537EA">
              <w:rPr>
                <w:sz w:val="28"/>
                <w:szCs w:val="28"/>
              </w:rPr>
              <w:t>8.</w:t>
            </w:r>
          </w:p>
        </w:tc>
        <w:tc>
          <w:tcPr>
            <w:tcW w:w="1740" w:type="pct"/>
          </w:tcPr>
          <w:p w:rsidR="008C709B" w:rsidRPr="002537EA" w:rsidRDefault="008C709B" w:rsidP="00EA3ECC">
            <w:pPr>
              <w:pStyle w:val="a3"/>
              <w:spacing w:after="0" w:line="276" w:lineRule="auto"/>
              <w:ind w:left="0"/>
              <w:jc w:val="center"/>
              <w:rPr>
                <w:sz w:val="28"/>
                <w:szCs w:val="28"/>
              </w:rPr>
            </w:pPr>
            <w:r w:rsidRPr="002537EA">
              <w:rPr>
                <w:sz w:val="28"/>
                <w:szCs w:val="28"/>
              </w:rPr>
              <w:t>Август</w:t>
            </w:r>
          </w:p>
        </w:tc>
        <w:tc>
          <w:tcPr>
            <w:tcW w:w="997" w:type="pct"/>
          </w:tcPr>
          <w:p w:rsidR="008C709B" w:rsidRPr="002537EA" w:rsidRDefault="008C709B" w:rsidP="00EA26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537EA">
              <w:rPr>
                <w:rFonts w:ascii="Times New Roman" w:hAnsi="Times New Roman" w:cs="Times New Roman"/>
                <w:sz w:val="28"/>
                <w:szCs w:val="28"/>
              </w:rPr>
              <w:t>2505</w:t>
            </w:r>
          </w:p>
        </w:tc>
        <w:tc>
          <w:tcPr>
            <w:tcW w:w="997" w:type="pct"/>
          </w:tcPr>
          <w:p w:rsidR="008C709B" w:rsidRPr="002537EA" w:rsidRDefault="008C709B" w:rsidP="00EA264E">
            <w:pPr>
              <w:pStyle w:val="a3"/>
              <w:spacing w:after="0" w:line="276" w:lineRule="auto"/>
              <w:ind w:left="0"/>
              <w:jc w:val="center"/>
              <w:rPr>
                <w:sz w:val="28"/>
                <w:szCs w:val="28"/>
              </w:rPr>
            </w:pPr>
            <w:r w:rsidRPr="002537EA">
              <w:rPr>
                <w:sz w:val="28"/>
                <w:szCs w:val="28"/>
              </w:rPr>
              <w:t>2772</w:t>
            </w:r>
          </w:p>
        </w:tc>
        <w:tc>
          <w:tcPr>
            <w:tcW w:w="996" w:type="pct"/>
          </w:tcPr>
          <w:p w:rsidR="008C709B" w:rsidRPr="002537EA" w:rsidRDefault="0063546F" w:rsidP="00EA264E">
            <w:pPr>
              <w:pStyle w:val="a3"/>
              <w:spacing w:after="0" w:line="276" w:lineRule="auto"/>
              <w:ind w:left="0"/>
              <w:jc w:val="center"/>
              <w:rPr>
                <w:sz w:val="28"/>
                <w:szCs w:val="28"/>
              </w:rPr>
            </w:pPr>
            <w:r w:rsidRPr="002537EA">
              <w:rPr>
                <w:sz w:val="28"/>
                <w:szCs w:val="28"/>
              </w:rPr>
              <w:t>+ 10,66</w:t>
            </w:r>
          </w:p>
        </w:tc>
      </w:tr>
      <w:tr w:rsidR="008C709B" w:rsidRPr="002537EA" w:rsidTr="008C709B">
        <w:tc>
          <w:tcPr>
            <w:tcW w:w="270" w:type="pct"/>
          </w:tcPr>
          <w:p w:rsidR="008C709B" w:rsidRPr="002537EA" w:rsidRDefault="008C709B" w:rsidP="00EA3ECC">
            <w:pPr>
              <w:pStyle w:val="a3"/>
              <w:spacing w:after="0" w:line="276" w:lineRule="auto"/>
              <w:ind w:left="0"/>
              <w:jc w:val="center"/>
              <w:rPr>
                <w:sz w:val="28"/>
                <w:szCs w:val="28"/>
              </w:rPr>
            </w:pPr>
            <w:r w:rsidRPr="002537EA">
              <w:rPr>
                <w:sz w:val="28"/>
                <w:szCs w:val="28"/>
              </w:rPr>
              <w:t>9.</w:t>
            </w:r>
          </w:p>
        </w:tc>
        <w:tc>
          <w:tcPr>
            <w:tcW w:w="1740" w:type="pct"/>
          </w:tcPr>
          <w:p w:rsidR="008C709B" w:rsidRPr="002537EA" w:rsidRDefault="008C709B" w:rsidP="00EA3ECC">
            <w:pPr>
              <w:pStyle w:val="a3"/>
              <w:spacing w:after="0" w:line="276" w:lineRule="auto"/>
              <w:ind w:left="0"/>
              <w:jc w:val="center"/>
              <w:rPr>
                <w:sz w:val="28"/>
                <w:szCs w:val="28"/>
              </w:rPr>
            </w:pPr>
            <w:r w:rsidRPr="002537EA">
              <w:rPr>
                <w:sz w:val="28"/>
                <w:szCs w:val="28"/>
              </w:rPr>
              <w:t>Сентябрь</w:t>
            </w:r>
          </w:p>
        </w:tc>
        <w:tc>
          <w:tcPr>
            <w:tcW w:w="997" w:type="pct"/>
          </w:tcPr>
          <w:p w:rsidR="008C709B" w:rsidRPr="002537EA" w:rsidRDefault="008C709B" w:rsidP="00EA26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537EA">
              <w:rPr>
                <w:rFonts w:ascii="Times New Roman" w:hAnsi="Times New Roman" w:cs="Times New Roman"/>
                <w:sz w:val="28"/>
                <w:szCs w:val="28"/>
              </w:rPr>
              <w:t>1850</w:t>
            </w:r>
          </w:p>
        </w:tc>
        <w:tc>
          <w:tcPr>
            <w:tcW w:w="997" w:type="pct"/>
          </w:tcPr>
          <w:p w:rsidR="008C709B" w:rsidRPr="002537EA" w:rsidRDefault="008C709B" w:rsidP="00EA264E">
            <w:pPr>
              <w:pStyle w:val="a3"/>
              <w:spacing w:after="0" w:line="276" w:lineRule="auto"/>
              <w:ind w:left="0"/>
              <w:jc w:val="center"/>
              <w:rPr>
                <w:sz w:val="28"/>
                <w:szCs w:val="28"/>
              </w:rPr>
            </w:pPr>
            <w:r w:rsidRPr="002537EA">
              <w:rPr>
                <w:sz w:val="28"/>
                <w:szCs w:val="28"/>
              </w:rPr>
              <w:t>1831</w:t>
            </w:r>
          </w:p>
        </w:tc>
        <w:tc>
          <w:tcPr>
            <w:tcW w:w="996" w:type="pct"/>
          </w:tcPr>
          <w:p w:rsidR="008C709B" w:rsidRPr="002537EA" w:rsidRDefault="00875A3D" w:rsidP="00EA264E">
            <w:pPr>
              <w:pStyle w:val="a3"/>
              <w:spacing w:after="0" w:line="276" w:lineRule="auto"/>
              <w:ind w:left="0"/>
              <w:jc w:val="center"/>
              <w:rPr>
                <w:sz w:val="28"/>
                <w:szCs w:val="28"/>
              </w:rPr>
            </w:pPr>
            <w:r w:rsidRPr="002537EA">
              <w:rPr>
                <w:sz w:val="28"/>
                <w:szCs w:val="28"/>
              </w:rPr>
              <w:t xml:space="preserve"> - 1,03</w:t>
            </w:r>
          </w:p>
        </w:tc>
      </w:tr>
      <w:tr w:rsidR="008C709B" w:rsidRPr="002537EA" w:rsidTr="008C709B">
        <w:tc>
          <w:tcPr>
            <w:tcW w:w="270" w:type="pct"/>
          </w:tcPr>
          <w:p w:rsidR="008C709B" w:rsidRPr="002537EA" w:rsidRDefault="008C709B" w:rsidP="00EA3ECC">
            <w:pPr>
              <w:pStyle w:val="a3"/>
              <w:spacing w:after="0" w:line="276" w:lineRule="auto"/>
              <w:ind w:left="0"/>
              <w:jc w:val="center"/>
              <w:rPr>
                <w:sz w:val="28"/>
                <w:szCs w:val="28"/>
              </w:rPr>
            </w:pPr>
            <w:r w:rsidRPr="002537EA">
              <w:rPr>
                <w:sz w:val="28"/>
                <w:szCs w:val="28"/>
              </w:rPr>
              <w:t>10.</w:t>
            </w:r>
          </w:p>
        </w:tc>
        <w:tc>
          <w:tcPr>
            <w:tcW w:w="1740" w:type="pct"/>
          </w:tcPr>
          <w:p w:rsidR="008C709B" w:rsidRPr="002537EA" w:rsidRDefault="008C709B" w:rsidP="00EA3ECC">
            <w:pPr>
              <w:pStyle w:val="a3"/>
              <w:spacing w:after="0" w:line="276" w:lineRule="auto"/>
              <w:ind w:left="0"/>
              <w:jc w:val="center"/>
              <w:rPr>
                <w:sz w:val="28"/>
                <w:szCs w:val="28"/>
              </w:rPr>
            </w:pPr>
            <w:r w:rsidRPr="002537EA">
              <w:rPr>
                <w:sz w:val="28"/>
                <w:szCs w:val="28"/>
              </w:rPr>
              <w:t>Октябрь</w:t>
            </w:r>
          </w:p>
        </w:tc>
        <w:tc>
          <w:tcPr>
            <w:tcW w:w="997" w:type="pct"/>
          </w:tcPr>
          <w:p w:rsidR="008C709B" w:rsidRPr="002537EA" w:rsidRDefault="008C709B" w:rsidP="00EA26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537EA">
              <w:rPr>
                <w:rFonts w:ascii="Times New Roman" w:hAnsi="Times New Roman" w:cs="Times New Roman"/>
                <w:sz w:val="28"/>
                <w:szCs w:val="28"/>
              </w:rPr>
              <w:t>1093</w:t>
            </w:r>
          </w:p>
        </w:tc>
        <w:tc>
          <w:tcPr>
            <w:tcW w:w="997" w:type="pct"/>
          </w:tcPr>
          <w:p w:rsidR="008C709B" w:rsidRPr="002537EA" w:rsidRDefault="008C709B" w:rsidP="00EA264E">
            <w:pPr>
              <w:pStyle w:val="a3"/>
              <w:spacing w:after="0" w:line="276" w:lineRule="auto"/>
              <w:ind w:left="0"/>
              <w:jc w:val="center"/>
              <w:rPr>
                <w:sz w:val="28"/>
                <w:szCs w:val="28"/>
              </w:rPr>
            </w:pPr>
            <w:r w:rsidRPr="002537EA">
              <w:rPr>
                <w:sz w:val="28"/>
                <w:szCs w:val="28"/>
              </w:rPr>
              <w:t>1007</w:t>
            </w:r>
          </w:p>
        </w:tc>
        <w:tc>
          <w:tcPr>
            <w:tcW w:w="996" w:type="pct"/>
          </w:tcPr>
          <w:p w:rsidR="008C709B" w:rsidRPr="002537EA" w:rsidRDefault="00875A3D" w:rsidP="00EA264E">
            <w:pPr>
              <w:pStyle w:val="a3"/>
              <w:spacing w:after="0" w:line="276" w:lineRule="auto"/>
              <w:ind w:left="0"/>
              <w:jc w:val="center"/>
              <w:rPr>
                <w:sz w:val="28"/>
                <w:szCs w:val="28"/>
              </w:rPr>
            </w:pPr>
            <w:r w:rsidRPr="002537EA">
              <w:rPr>
                <w:sz w:val="28"/>
                <w:szCs w:val="28"/>
              </w:rPr>
              <w:t xml:space="preserve"> - 7,87</w:t>
            </w:r>
          </w:p>
        </w:tc>
      </w:tr>
      <w:tr w:rsidR="008C709B" w:rsidRPr="002537EA" w:rsidTr="008C709B">
        <w:tc>
          <w:tcPr>
            <w:tcW w:w="270" w:type="pct"/>
          </w:tcPr>
          <w:p w:rsidR="008C709B" w:rsidRPr="002537EA" w:rsidRDefault="008C709B" w:rsidP="00EA3ECC">
            <w:pPr>
              <w:pStyle w:val="a3"/>
              <w:spacing w:after="0" w:line="276" w:lineRule="auto"/>
              <w:ind w:left="0"/>
              <w:jc w:val="center"/>
              <w:rPr>
                <w:sz w:val="28"/>
                <w:szCs w:val="28"/>
              </w:rPr>
            </w:pPr>
            <w:r w:rsidRPr="002537EA">
              <w:rPr>
                <w:sz w:val="28"/>
                <w:szCs w:val="28"/>
              </w:rPr>
              <w:t>11.</w:t>
            </w:r>
          </w:p>
        </w:tc>
        <w:tc>
          <w:tcPr>
            <w:tcW w:w="1740" w:type="pct"/>
          </w:tcPr>
          <w:p w:rsidR="008C709B" w:rsidRPr="002537EA" w:rsidRDefault="008C709B" w:rsidP="00EA3ECC">
            <w:pPr>
              <w:pStyle w:val="a3"/>
              <w:spacing w:after="0" w:line="276" w:lineRule="auto"/>
              <w:ind w:left="0"/>
              <w:jc w:val="center"/>
              <w:rPr>
                <w:sz w:val="28"/>
                <w:szCs w:val="28"/>
              </w:rPr>
            </w:pPr>
            <w:r w:rsidRPr="002537EA">
              <w:rPr>
                <w:sz w:val="28"/>
                <w:szCs w:val="28"/>
              </w:rPr>
              <w:t>Ноябрь</w:t>
            </w:r>
          </w:p>
        </w:tc>
        <w:tc>
          <w:tcPr>
            <w:tcW w:w="997" w:type="pct"/>
          </w:tcPr>
          <w:p w:rsidR="008C709B" w:rsidRPr="002537EA" w:rsidRDefault="008C709B" w:rsidP="00EA26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537EA">
              <w:rPr>
                <w:rFonts w:ascii="Times New Roman" w:hAnsi="Times New Roman" w:cs="Times New Roman"/>
                <w:sz w:val="28"/>
                <w:szCs w:val="28"/>
              </w:rPr>
              <w:t>1116</w:t>
            </w:r>
          </w:p>
        </w:tc>
        <w:tc>
          <w:tcPr>
            <w:tcW w:w="997" w:type="pct"/>
          </w:tcPr>
          <w:p w:rsidR="008C709B" w:rsidRPr="002537EA" w:rsidRDefault="008C709B" w:rsidP="00EA264E">
            <w:pPr>
              <w:pStyle w:val="a3"/>
              <w:spacing w:after="0" w:line="276" w:lineRule="auto"/>
              <w:ind w:left="0"/>
              <w:jc w:val="center"/>
              <w:rPr>
                <w:sz w:val="28"/>
                <w:szCs w:val="28"/>
              </w:rPr>
            </w:pPr>
            <w:r w:rsidRPr="002537EA">
              <w:rPr>
                <w:sz w:val="28"/>
                <w:szCs w:val="28"/>
              </w:rPr>
              <w:t>778</w:t>
            </w:r>
          </w:p>
        </w:tc>
        <w:tc>
          <w:tcPr>
            <w:tcW w:w="996" w:type="pct"/>
          </w:tcPr>
          <w:p w:rsidR="008C709B" w:rsidRPr="002537EA" w:rsidRDefault="00875A3D" w:rsidP="00EA264E">
            <w:pPr>
              <w:pStyle w:val="a3"/>
              <w:spacing w:after="0" w:line="276" w:lineRule="auto"/>
              <w:ind w:left="0"/>
              <w:jc w:val="center"/>
              <w:rPr>
                <w:sz w:val="28"/>
                <w:szCs w:val="28"/>
              </w:rPr>
            </w:pPr>
            <w:r w:rsidRPr="002537EA">
              <w:rPr>
                <w:sz w:val="28"/>
                <w:szCs w:val="28"/>
              </w:rPr>
              <w:t>- 30,23</w:t>
            </w:r>
          </w:p>
        </w:tc>
      </w:tr>
      <w:tr w:rsidR="008C709B" w:rsidRPr="002537EA" w:rsidTr="008C709B">
        <w:tc>
          <w:tcPr>
            <w:tcW w:w="270" w:type="pct"/>
          </w:tcPr>
          <w:p w:rsidR="008C709B" w:rsidRPr="002537EA" w:rsidRDefault="008C709B" w:rsidP="00EA3ECC">
            <w:pPr>
              <w:pStyle w:val="a3"/>
              <w:spacing w:after="0" w:line="276" w:lineRule="auto"/>
              <w:ind w:left="0"/>
              <w:jc w:val="center"/>
              <w:rPr>
                <w:sz w:val="28"/>
                <w:szCs w:val="28"/>
              </w:rPr>
            </w:pPr>
            <w:r w:rsidRPr="002537EA">
              <w:rPr>
                <w:sz w:val="28"/>
                <w:szCs w:val="28"/>
              </w:rPr>
              <w:t>12.</w:t>
            </w:r>
          </w:p>
        </w:tc>
        <w:tc>
          <w:tcPr>
            <w:tcW w:w="1740" w:type="pct"/>
          </w:tcPr>
          <w:p w:rsidR="008C709B" w:rsidRPr="002537EA" w:rsidRDefault="008C709B" w:rsidP="00EA3ECC">
            <w:pPr>
              <w:pStyle w:val="a3"/>
              <w:spacing w:after="0" w:line="276" w:lineRule="auto"/>
              <w:ind w:left="0"/>
              <w:jc w:val="center"/>
              <w:rPr>
                <w:sz w:val="28"/>
                <w:szCs w:val="28"/>
              </w:rPr>
            </w:pPr>
            <w:r w:rsidRPr="002537EA">
              <w:rPr>
                <w:sz w:val="28"/>
                <w:szCs w:val="28"/>
              </w:rPr>
              <w:t>Декабрь</w:t>
            </w:r>
          </w:p>
        </w:tc>
        <w:tc>
          <w:tcPr>
            <w:tcW w:w="997" w:type="pct"/>
          </w:tcPr>
          <w:p w:rsidR="008C709B" w:rsidRPr="002537EA" w:rsidRDefault="008C709B" w:rsidP="00EA264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537EA">
              <w:rPr>
                <w:rFonts w:ascii="Times New Roman" w:hAnsi="Times New Roman" w:cs="Times New Roman"/>
                <w:sz w:val="28"/>
                <w:szCs w:val="28"/>
              </w:rPr>
              <w:t>788</w:t>
            </w:r>
          </w:p>
        </w:tc>
        <w:tc>
          <w:tcPr>
            <w:tcW w:w="997" w:type="pct"/>
          </w:tcPr>
          <w:p w:rsidR="008C709B" w:rsidRPr="002537EA" w:rsidRDefault="008C709B" w:rsidP="00EA264E">
            <w:pPr>
              <w:pStyle w:val="a3"/>
              <w:spacing w:after="0" w:line="276" w:lineRule="auto"/>
              <w:ind w:left="0"/>
              <w:jc w:val="center"/>
              <w:rPr>
                <w:sz w:val="28"/>
                <w:szCs w:val="28"/>
              </w:rPr>
            </w:pPr>
            <w:r w:rsidRPr="002537EA">
              <w:rPr>
                <w:sz w:val="28"/>
                <w:szCs w:val="28"/>
              </w:rPr>
              <w:t>592</w:t>
            </w:r>
          </w:p>
        </w:tc>
        <w:tc>
          <w:tcPr>
            <w:tcW w:w="996" w:type="pct"/>
          </w:tcPr>
          <w:p w:rsidR="008C709B" w:rsidRPr="002537EA" w:rsidRDefault="00875A3D" w:rsidP="00EA264E">
            <w:pPr>
              <w:pStyle w:val="a3"/>
              <w:spacing w:after="0" w:line="276" w:lineRule="auto"/>
              <w:ind w:left="0"/>
              <w:jc w:val="center"/>
              <w:rPr>
                <w:sz w:val="28"/>
                <w:szCs w:val="28"/>
              </w:rPr>
            </w:pPr>
            <w:r w:rsidRPr="002537EA">
              <w:rPr>
                <w:sz w:val="28"/>
                <w:szCs w:val="28"/>
              </w:rPr>
              <w:t>- 24,87</w:t>
            </w:r>
          </w:p>
        </w:tc>
      </w:tr>
      <w:tr w:rsidR="008C709B" w:rsidRPr="002537EA" w:rsidTr="008C709B">
        <w:tc>
          <w:tcPr>
            <w:tcW w:w="2010" w:type="pct"/>
            <w:gridSpan w:val="2"/>
          </w:tcPr>
          <w:p w:rsidR="008C709B" w:rsidRPr="002537EA" w:rsidRDefault="008C709B" w:rsidP="00EA3ECC">
            <w:pPr>
              <w:pStyle w:val="a3"/>
              <w:spacing w:after="0" w:line="276" w:lineRule="auto"/>
              <w:ind w:left="0"/>
              <w:jc w:val="center"/>
              <w:rPr>
                <w:b/>
                <w:sz w:val="28"/>
                <w:szCs w:val="28"/>
              </w:rPr>
            </w:pPr>
            <w:r w:rsidRPr="002537EA">
              <w:rPr>
                <w:b/>
                <w:sz w:val="28"/>
                <w:szCs w:val="28"/>
              </w:rPr>
              <w:t>Итого:</w:t>
            </w:r>
          </w:p>
        </w:tc>
        <w:tc>
          <w:tcPr>
            <w:tcW w:w="997" w:type="pct"/>
          </w:tcPr>
          <w:p w:rsidR="008C709B" w:rsidRPr="002537EA" w:rsidRDefault="008C709B" w:rsidP="00EA3ECC">
            <w:pPr>
              <w:pStyle w:val="a3"/>
              <w:spacing w:after="0" w:line="276" w:lineRule="auto"/>
              <w:ind w:left="0"/>
              <w:jc w:val="center"/>
              <w:rPr>
                <w:b/>
                <w:sz w:val="28"/>
                <w:szCs w:val="28"/>
              </w:rPr>
            </w:pPr>
            <w:r w:rsidRPr="002537EA">
              <w:rPr>
                <w:b/>
                <w:sz w:val="28"/>
                <w:szCs w:val="28"/>
              </w:rPr>
              <w:t>21830</w:t>
            </w:r>
          </w:p>
        </w:tc>
        <w:tc>
          <w:tcPr>
            <w:tcW w:w="997" w:type="pct"/>
          </w:tcPr>
          <w:p w:rsidR="008C709B" w:rsidRPr="002537EA" w:rsidRDefault="008C709B" w:rsidP="00EA3ECC">
            <w:pPr>
              <w:pStyle w:val="a3"/>
              <w:spacing w:after="0" w:line="276" w:lineRule="auto"/>
              <w:ind w:left="0"/>
              <w:jc w:val="center"/>
              <w:rPr>
                <w:b/>
                <w:sz w:val="28"/>
                <w:szCs w:val="28"/>
              </w:rPr>
            </w:pPr>
            <w:r w:rsidRPr="002537EA">
              <w:rPr>
                <w:b/>
                <w:sz w:val="28"/>
                <w:szCs w:val="28"/>
              </w:rPr>
              <w:t>20648</w:t>
            </w:r>
          </w:p>
        </w:tc>
        <w:tc>
          <w:tcPr>
            <w:tcW w:w="996" w:type="pct"/>
          </w:tcPr>
          <w:p w:rsidR="008C709B" w:rsidRPr="002537EA" w:rsidRDefault="00875A3D" w:rsidP="00EA3ECC">
            <w:pPr>
              <w:pStyle w:val="a3"/>
              <w:spacing w:after="0" w:line="276" w:lineRule="auto"/>
              <w:ind w:left="0"/>
              <w:jc w:val="center"/>
              <w:rPr>
                <w:b/>
                <w:sz w:val="28"/>
                <w:szCs w:val="28"/>
              </w:rPr>
            </w:pPr>
            <w:r w:rsidRPr="002537EA">
              <w:rPr>
                <w:b/>
                <w:sz w:val="28"/>
                <w:szCs w:val="28"/>
              </w:rPr>
              <w:t>- 5,42</w:t>
            </w:r>
          </w:p>
        </w:tc>
      </w:tr>
    </w:tbl>
    <w:p w:rsidR="00A22097" w:rsidRPr="002537EA" w:rsidRDefault="00A22097" w:rsidP="005419E0">
      <w:pPr>
        <w:pStyle w:val="a3"/>
        <w:spacing w:after="0" w:line="276" w:lineRule="auto"/>
        <w:ind w:left="0"/>
        <w:jc w:val="both"/>
        <w:rPr>
          <w:sz w:val="28"/>
          <w:szCs w:val="28"/>
        </w:rPr>
      </w:pPr>
    </w:p>
    <w:p w:rsidR="00F22D8D" w:rsidRDefault="00D455C0" w:rsidP="00F22D8D">
      <w:pPr>
        <w:pStyle w:val="a3"/>
        <w:spacing w:after="0" w:line="276" w:lineRule="auto"/>
        <w:ind w:left="0"/>
        <w:jc w:val="center"/>
        <w:rPr>
          <w:sz w:val="28"/>
          <w:szCs w:val="28"/>
        </w:rPr>
      </w:pPr>
      <w:r w:rsidRPr="002537EA">
        <w:rPr>
          <w:sz w:val="28"/>
          <w:szCs w:val="28"/>
        </w:rPr>
        <w:t>Анализ г</w:t>
      </w:r>
      <w:r w:rsidR="003034AB" w:rsidRPr="002537EA">
        <w:rPr>
          <w:sz w:val="28"/>
          <w:szCs w:val="28"/>
        </w:rPr>
        <w:t>рузооборот</w:t>
      </w:r>
      <w:r w:rsidRPr="002537EA">
        <w:rPr>
          <w:sz w:val="28"/>
          <w:szCs w:val="28"/>
        </w:rPr>
        <w:t>а</w:t>
      </w:r>
      <w:r w:rsidR="003034AB" w:rsidRPr="002537EA">
        <w:rPr>
          <w:sz w:val="28"/>
          <w:szCs w:val="28"/>
        </w:rPr>
        <w:t xml:space="preserve"> морского</w:t>
      </w:r>
      <w:r w:rsidRPr="002537EA">
        <w:rPr>
          <w:sz w:val="28"/>
          <w:szCs w:val="28"/>
        </w:rPr>
        <w:t xml:space="preserve"> порта Петропавловск-Камчатский</w:t>
      </w:r>
    </w:p>
    <w:p w:rsidR="00D455C0" w:rsidRPr="002537EA" w:rsidRDefault="00904BC5" w:rsidP="00F22D8D">
      <w:pPr>
        <w:pStyle w:val="a3"/>
        <w:spacing w:after="0" w:line="276" w:lineRule="auto"/>
        <w:ind w:left="0"/>
        <w:jc w:val="center"/>
        <w:rPr>
          <w:sz w:val="28"/>
          <w:szCs w:val="28"/>
        </w:rPr>
      </w:pPr>
      <w:r>
        <w:rPr>
          <w:sz w:val="28"/>
          <w:szCs w:val="28"/>
        </w:rPr>
        <w:t>з</w:t>
      </w:r>
      <w:r w:rsidR="00F22D8D">
        <w:rPr>
          <w:sz w:val="28"/>
          <w:szCs w:val="28"/>
        </w:rPr>
        <w:t>а 2012 и 2013 годы</w:t>
      </w:r>
      <w:r w:rsidR="00D455C0" w:rsidRPr="002537EA">
        <w:rPr>
          <w:sz w:val="28"/>
          <w:szCs w:val="28"/>
        </w:rPr>
        <w:t>.</w:t>
      </w:r>
    </w:p>
    <w:p w:rsidR="008C709B" w:rsidRPr="002537EA" w:rsidRDefault="008C709B" w:rsidP="008C709B">
      <w:pPr>
        <w:pStyle w:val="a3"/>
        <w:spacing w:after="0" w:line="276" w:lineRule="auto"/>
        <w:ind w:left="0"/>
        <w:jc w:val="both"/>
        <w:rPr>
          <w:sz w:val="28"/>
          <w:szCs w:val="28"/>
        </w:rPr>
      </w:pPr>
      <w:r w:rsidRPr="002537EA">
        <w:rPr>
          <w:sz w:val="28"/>
          <w:szCs w:val="28"/>
        </w:rPr>
        <w:t xml:space="preserve">  </w:t>
      </w:r>
    </w:p>
    <w:tbl>
      <w:tblPr>
        <w:tblStyle w:val="a7"/>
        <w:tblW w:w="5000" w:type="pct"/>
        <w:tblLook w:val="04A0" w:firstRow="1" w:lastRow="0" w:firstColumn="1" w:lastColumn="0" w:noHBand="0" w:noVBand="1"/>
      </w:tblPr>
      <w:tblGrid>
        <w:gridCol w:w="571"/>
        <w:gridCol w:w="3483"/>
        <w:gridCol w:w="2028"/>
        <w:gridCol w:w="2028"/>
        <w:gridCol w:w="2028"/>
      </w:tblGrid>
      <w:tr w:rsidR="008C709B" w:rsidRPr="002537EA" w:rsidTr="008C709B">
        <w:tc>
          <w:tcPr>
            <w:tcW w:w="282" w:type="pct"/>
            <w:vMerge w:val="restart"/>
            <w:vAlign w:val="center"/>
          </w:tcPr>
          <w:p w:rsidR="008C709B" w:rsidRPr="002537EA" w:rsidRDefault="008C709B" w:rsidP="008C709B">
            <w:pPr>
              <w:pStyle w:val="a3"/>
              <w:spacing w:after="0" w:line="276" w:lineRule="auto"/>
              <w:ind w:left="0"/>
              <w:jc w:val="center"/>
              <w:rPr>
                <w:sz w:val="28"/>
                <w:szCs w:val="28"/>
              </w:rPr>
            </w:pPr>
            <w:r w:rsidRPr="002537EA">
              <w:rPr>
                <w:sz w:val="28"/>
                <w:szCs w:val="28"/>
              </w:rPr>
              <w:t xml:space="preserve">№ </w:t>
            </w:r>
            <w:proofErr w:type="spellStart"/>
            <w:r w:rsidRPr="002537EA">
              <w:rPr>
                <w:sz w:val="28"/>
                <w:szCs w:val="28"/>
              </w:rPr>
              <w:t>пп</w:t>
            </w:r>
            <w:proofErr w:type="spellEnd"/>
          </w:p>
        </w:tc>
        <w:tc>
          <w:tcPr>
            <w:tcW w:w="1718" w:type="pct"/>
            <w:vMerge w:val="restart"/>
            <w:vAlign w:val="center"/>
          </w:tcPr>
          <w:p w:rsidR="008C709B" w:rsidRPr="002537EA" w:rsidRDefault="008C709B" w:rsidP="008C709B">
            <w:pPr>
              <w:pStyle w:val="a3"/>
              <w:spacing w:after="0" w:line="276" w:lineRule="auto"/>
              <w:ind w:left="0"/>
              <w:jc w:val="center"/>
              <w:rPr>
                <w:sz w:val="28"/>
                <w:szCs w:val="28"/>
              </w:rPr>
            </w:pPr>
            <w:r w:rsidRPr="002537EA">
              <w:rPr>
                <w:sz w:val="28"/>
                <w:szCs w:val="28"/>
              </w:rPr>
              <w:t>Месяц</w:t>
            </w:r>
          </w:p>
        </w:tc>
        <w:tc>
          <w:tcPr>
            <w:tcW w:w="2000" w:type="pct"/>
            <w:gridSpan w:val="2"/>
            <w:vAlign w:val="center"/>
          </w:tcPr>
          <w:p w:rsidR="008C709B" w:rsidRPr="002537EA" w:rsidRDefault="008C709B" w:rsidP="008C709B">
            <w:pPr>
              <w:pStyle w:val="a3"/>
              <w:spacing w:after="0" w:line="276" w:lineRule="auto"/>
              <w:ind w:left="0"/>
              <w:jc w:val="center"/>
              <w:rPr>
                <w:sz w:val="28"/>
                <w:szCs w:val="28"/>
              </w:rPr>
            </w:pPr>
            <w:r w:rsidRPr="002537EA">
              <w:rPr>
                <w:sz w:val="28"/>
                <w:szCs w:val="28"/>
              </w:rPr>
              <w:t>Груз, тыс. тонн</w:t>
            </w:r>
          </w:p>
        </w:tc>
        <w:tc>
          <w:tcPr>
            <w:tcW w:w="1000" w:type="pct"/>
            <w:vMerge w:val="restart"/>
            <w:vAlign w:val="center"/>
          </w:tcPr>
          <w:p w:rsidR="008C709B" w:rsidRPr="002537EA" w:rsidRDefault="008C709B" w:rsidP="008C709B">
            <w:pPr>
              <w:pStyle w:val="a3"/>
              <w:spacing w:after="0" w:line="276" w:lineRule="auto"/>
              <w:ind w:left="0"/>
              <w:jc w:val="center"/>
              <w:rPr>
                <w:sz w:val="28"/>
                <w:szCs w:val="28"/>
              </w:rPr>
            </w:pPr>
            <w:r w:rsidRPr="002537EA">
              <w:rPr>
                <w:sz w:val="28"/>
                <w:szCs w:val="28"/>
              </w:rPr>
              <w:t xml:space="preserve">Увеличение </w:t>
            </w:r>
            <w:proofErr w:type="gramStart"/>
            <w:r w:rsidRPr="002537EA">
              <w:rPr>
                <w:sz w:val="28"/>
                <w:szCs w:val="28"/>
              </w:rPr>
              <w:t>в</w:t>
            </w:r>
            <w:proofErr w:type="gramEnd"/>
            <w:r w:rsidRPr="002537EA">
              <w:rPr>
                <w:sz w:val="28"/>
                <w:szCs w:val="28"/>
              </w:rPr>
              <w:t xml:space="preserve"> %</w:t>
            </w:r>
          </w:p>
        </w:tc>
      </w:tr>
      <w:tr w:rsidR="008C709B" w:rsidRPr="002537EA" w:rsidTr="008C709B">
        <w:tc>
          <w:tcPr>
            <w:tcW w:w="282" w:type="pct"/>
            <w:vMerge/>
            <w:vAlign w:val="center"/>
          </w:tcPr>
          <w:p w:rsidR="008C709B" w:rsidRPr="002537EA" w:rsidRDefault="008C709B" w:rsidP="008C709B">
            <w:pPr>
              <w:pStyle w:val="a3"/>
              <w:spacing w:after="0" w:line="276" w:lineRule="auto"/>
              <w:ind w:left="0"/>
              <w:jc w:val="both"/>
              <w:rPr>
                <w:sz w:val="28"/>
                <w:szCs w:val="28"/>
              </w:rPr>
            </w:pPr>
          </w:p>
        </w:tc>
        <w:tc>
          <w:tcPr>
            <w:tcW w:w="1718" w:type="pct"/>
            <w:vMerge/>
            <w:vAlign w:val="center"/>
          </w:tcPr>
          <w:p w:rsidR="008C709B" w:rsidRPr="002537EA" w:rsidRDefault="008C709B" w:rsidP="008C709B">
            <w:pPr>
              <w:pStyle w:val="a3"/>
              <w:spacing w:after="0" w:line="276" w:lineRule="auto"/>
              <w:ind w:left="0"/>
              <w:jc w:val="both"/>
              <w:rPr>
                <w:sz w:val="28"/>
                <w:szCs w:val="28"/>
              </w:rPr>
            </w:pPr>
          </w:p>
        </w:tc>
        <w:tc>
          <w:tcPr>
            <w:tcW w:w="1000" w:type="pct"/>
            <w:vAlign w:val="center"/>
          </w:tcPr>
          <w:p w:rsidR="008C709B" w:rsidRPr="002537EA" w:rsidRDefault="008C709B" w:rsidP="008C709B">
            <w:pPr>
              <w:pStyle w:val="a3"/>
              <w:spacing w:after="0" w:line="276" w:lineRule="auto"/>
              <w:ind w:left="0"/>
              <w:jc w:val="center"/>
              <w:rPr>
                <w:sz w:val="28"/>
                <w:szCs w:val="28"/>
              </w:rPr>
            </w:pPr>
            <w:r w:rsidRPr="002537EA">
              <w:rPr>
                <w:sz w:val="28"/>
                <w:szCs w:val="28"/>
              </w:rPr>
              <w:t>2012 год</w:t>
            </w:r>
          </w:p>
        </w:tc>
        <w:tc>
          <w:tcPr>
            <w:tcW w:w="1000" w:type="pct"/>
            <w:vAlign w:val="center"/>
          </w:tcPr>
          <w:p w:rsidR="008C709B" w:rsidRPr="002537EA" w:rsidRDefault="008C709B" w:rsidP="00EA264E">
            <w:pPr>
              <w:pStyle w:val="a3"/>
              <w:spacing w:after="0" w:line="276" w:lineRule="auto"/>
              <w:ind w:left="0"/>
              <w:jc w:val="center"/>
              <w:rPr>
                <w:sz w:val="28"/>
                <w:szCs w:val="28"/>
              </w:rPr>
            </w:pPr>
            <w:r w:rsidRPr="002537EA">
              <w:rPr>
                <w:sz w:val="28"/>
                <w:szCs w:val="28"/>
              </w:rPr>
              <w:t>2013 год</w:t>
            </w:r>
          </w:p>
        </w:tc>
        <w:tc>
          <w:tcPr>
            <w:tcW w:w="1000" w:type="pct"/>
            <w:vMerge/>
          </w:tcPr>
          <w:p w:rsidR="008C709B" w:rsidRPr="002537EA" w:rsidRDefault="008C709B" w:rsidP="00EA264E">
            <w:pPr>
              <w:pStyle w:val="a3"/>
              <w:spacing w:after="0" w:line="276" w:lineRule="auto"/>
              <w:ind w:left="0"/>
              <w:jc w:val="center"/>
              <w:rPr>
                <w:sz w:val="28"/>
                <w:szCs w:val="28"/>
              </w:rPr>
            </w:pPr>
          </w:p>
        </w:tc>
      </w:tr>
      <w:tr w:rsidR="008C709B" w:rsidRPr="002537EA" w:rsidTr="008C709B">
        <w:tc>
          <w:tcPr>
            <w:tcW w:w="282" w:type="pct"/>
          </w:tcPr>
          <w:p w:rsidR="008C709B" w:rsidRPr="002537EA" w:rsidRDefault="008C709B" w:rsidP="00EA264E">
            <w:pPr>
              <w:pStyle w:val="a3"/>
              <w:spacing w:after="0" w:line="276" w:lineRule="auto"/>
              <w:ind w:left="0"/>
              <w:jc w:val="center"/>
              <w:rPr>
                <w:sz w:val="28"/>
                <w:szCs w:val="28"/>
              </w:rPr>
            </w:pPr>
            <w:r w:rsidRPr="002537EA">
              <w:rPr>
                <w:sz w:val="28"/>
                <w:szCs w:val="28"/>
              </w:rPr>
              <w:t>1.</w:t>
            </w:r>
          </w:p>
        </w:tc>
        <w:tc>
          <w:tcPr>
            <w:tcW w:w="1718" w:type="pct"/>
          </w:tcPr>
          <w:p w:rsidR="008C709B" w:rsidRPr="002537EA" w:rsidRDefault="008C709B" w:rsidP="00EA264E">
            <w:pPr>
              <w:pStyle w:val="a3"/>
              <w:spacing w:after="0" w:line="276" w:lineRule="auto"/>
              <w:ind w:left="0"/>
              <w:jc w:val="center"/>
              <w:rPr>
                <w:sz w:val="28"/>
                <w:szCs w:val="28"/>
              </w:rPr>
            </w:pPr>
            <w:r w:rsidRPr="002537EA">
              <w:rPr>
                <w:sz w:val="28"/>
                <w:szCs w:val="28"/>
              </w:rPr>
              <w:t>Январь</w:t>
            </w:r>
          </w:p>
        </w:tc>
        <w:tc>
          <w:tcPr>
            <w:tcW w:w="1000" w:type="pct"/>
            <w:vAlign w:val="bottom"/>
          </w:tcPr>
          <w:p w:rsidR="008C709B" w:rsidRPr="002537EA" w:rsidRDefault="008C709B" w:rsidP="00EA264E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2537EA">
              <w:rPr>
                <w:rFonts w:ascii="Times New Roman" w:hAnsi="Times New Roman" w:cs="Times New Roman"/>
                <w:bCs/>
                <w:sz w:val="28"/>
                <w:szCs w:val="28"/>
              </w:rPr>
              <w:t>151,7</w:t>
            </w:r>
          </w:p>
        </w:tc>
        <w:tc>
          <w:tcPr>
            <w:tcW w:w="1000" w:type="pct"/>
            <w:vAlign w:val="bottom"/>
          </w:tcPr>
          <w:p w:rsidR="008C709B" w:rsidRPr="002537EA" w:rsidRDefault="008C709B" w:rsidP="00EA264E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2537EA">
              <w:rPr>
                <w:rFonts w:ascii="Times New Roman" w:hAnsi="Times New Roman" w:cs="Times New Roman"/>
                <w:bCs/>
                <w:sz w:val="28"/>
                <w:szCs w:val="28"/>
              </w:rPr>
              <w:t>235,9</w:t>
            </w:r>
          </w:p>
        </w:tc>
        <w:tc>
          <w:tcPr>
            <w:tcW w:w="1000" w:type="pct"/>
          </w:tcPr>
          <w:p w:rsidR="008C709B" w:rsidRPr="002537EA" w:rsidRDefault="00FF7158" w:rsidP="00EA264E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2537EA">
              <w:rPr>
                <w:rFonts w:ascii="Times New Roman" w:hAnsi="Times New Roman" w:cs="Times New Roman"/>
                <w:bCs/>
                <w:sz w:val="28"/>
                <w:szCs w:val="28"/>
              </w:rPr>
              <w:t>+ 55,5</w:t>
            </w:r>
          </w:p>
        </w:tc>
      </w:tr>
      <w:tr w:rsidR="008C709B" w:rsidRPr="002537EA" w:rsidTr="008C709B">
        <w:tc>
          <w:tcPr>
            <w:tcW w:w="282" w:type="pct"/>
          </w:tcPr>
          <w:p w:rsidR="008C709B" w:rsidRPr="002537EA" w:rsidRDefault="008C709B" w:rsidP="00EA264E">
            <w:pPr>
              <w:pStyle w:val="a3"/>
              <w:spacing w:after="0" w:line="276" w:lineRule="auto"/>
              <w:ind w:left="0"/>
              <w:jc w:val="center"/>
              <w:rPr>
                <w:sz w:val="28"/>
                <w:szCs w:val="28"/>
              </w:rPr>
            </w:pPr>
            <w:r w:rsidRPr="002537EA">
              <w:rPr>
                <w:sz w:val="28"/>
                <w:szCs w:val="28"/>
              </w:rPr>
              <w:t>2.</w:t>
            </w:r>
          </w:p>
        </w:tc>
        <w:tc>
          <w:tcPr>
            <w:tcW w:w="1718" w:type="pct"/>
          </w:tcPr>
          <w:p w:rsidR="008C709B" w:rsidRPr="002537EA" w:rsidRDefault="008C709B" w:rsidP="00EA264E">
            <w:pPr>
              <w:pStyle w:val="a3"/>
              <w:spacing w:after="0" w:line="276" w:lineRule="auto"/>
              <w:ind w:left="0"/>
              <w:jc w:val="center"/>
              <w:rPr>
                <w:sz w:val="28"/>
                <w:szCs w:val="28"/>
              </w:rPr>
            </w:pPr>
            <w:r w:rsidRPr="002537EA">
              <w:rPr>
                <w:sz w:val="28"/>
                <w:szCs w:val="28"/>
              </w:rPr>
              <w:t>Февраль</w:t>
            </w:r>
          </w:p>
        </w:tc>
        <w:tc>
          <w:tcPr>
            <w:tcW w:w="1000" w:type="pct"/>
            <w:vAlign w:val="bottom"/>
          </w:tcPr>
          <w:p w:rsidR="008C709B" w:rsidRPr="002537EA" w:rsidRDefault="008C709B" w:rsidP="00EA264E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2537EA">
              <w:rPr>
                <w:rFonts w:ascii="Times New Roman" w:hAnsi="Times New Roman" w:cs="Times New Roman"/>
                <w:bCs/>
                <w:sz w:val="28"/>
                <w:szCs w:val="28"/>
              </w:rPr>
              <w:t>162,3</w:t>
            </w:r>
          </w:p>
        </w:tc>
        <w:tc>
          <w:tcPr>
            <w:tcW w:w="1000" w:type="pct"/>
            <w:vAlign w:val="bottom"/>
          </w:tcPr>
          <w:p w:rsidR="008C709B" w:rsidRPr="002537EA" w:rsidRDefault="008C709B" w:rsidP="00EA264E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2537EA">
              <w:rPr>
                <w:rFonts w:ascii="Times New Roman" w:hAnsi="Times New Roman" w:cs="Times New Roman"/>
                <w:bCs/>
                <w:sz w:val="28"/>
                <w:szCs w:val="28"/>
              </w:rPr>
              <w:t>197,2</w:t>
            </w:r>
          </w:p>
        </w:tc>
        <w:tc>
          <w:tcPr>
            <w:tcW w:w="1000" w:type="pct"/>
          </w:tcPr>
          <w:p w:rsidR="008C709B" w:rsidRPr="002537EA" w:rsidRDefault="00FF7158" w:rsidP="00EA264E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2537EA">
              <w:rPr>
                <w:rFonts w:ascii="Times New Roman" w:hAnsi="Times New Roman" w:cs="Times New Roman"/>
                <w:bCs/>
                <w:sz w:val="28"/>
                <w:szCs w:val="28"/>
              </w:rPr>
              <w:t>+ 21,5</w:t>
            </w:r>
          </w:p>
        </w:tc>
      </w:tr>
      <w:tr w:rsidR="008C709B" w:rsidRPr="002537EA" w:rsidTr="008C709B">
        <w:tc>
          <w:tcPr>
            <w:tcW w:w="282" w:type="pct"/>
          </w:tcPr>
          <w:p w:rsidR="008C709B" w:rsidRPr="002537EA" w:rsidRDefault="008C709B" w:rsidP="00EA264E">
            <w:pPr>
              <w:pStyle w:val="a3"/>
              <w:spacing w:after="0" w:line="276" w:lineRule="auto"/>
              <w:ind w:left="0"/>
              <w:jc w:val="center"/>
              <w:rPr>
                <w:sz w:val="28"/>
                <w:szCs w:val="28"/>
              </w:rPr>
            </w:pPr>
            <w:r w:rsidRPr="002537EA">
              <w:rPr>
                <w:sz w:val="28"/>
                <w:szCs w:val="28"/>
              </w:rPr>
              <w:t>3.</w:t>
            </w:r>
          </w:p>
        </w:tc>
        <w:tc>
          <w:tcPr>
            <w:tcW w:w="1718" w:type="pct"/>
          </w:tcPr>
          <w:p w:rsidR="008C709B" w:rsidRPr="002537EA" w:rsidRDefault="008C709B" w:rsidP="00EA264E">
            <w:pPr>
              <w:pStyle w:val="a3"/>
              <w:spacing w:after="0" w:line="276" w:lineRule="auto"/>
              <w:ind w:left="0"/>
              <w:jc w:val="center"/>
              <w:rPr>
                <w:sz w:val="28"/>
                <w:szCs w:val="28"/>
              </w:rPr>
            </w:pPr>
            <w:r w:rsidRPr="002537EA">
              <w:rPr>
                <w:sz w:val="28"/>
                <w:szCs w:val="28"/>
              </w:rPr>
              <w:t>Март</w:t>
            </w:r>
          </w:p>
        </w:tc>
        <w:tc>
          <w:tcPr>
            <w:tcW w:w="1000" w:type="pct"/>
            <w:vAlign w:val="bottom"/>
          </w:tcPr>
          <w:p w:rsidR="008C709B" w:rsidRPr="002537EA" w:rsidRDefault="008C709B" w:rsidP="00EA264E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2537EA">
              <w:rPr>
                <w:rFonts w:ascii="Times New Roman" w:hAnsi="Times New Roman" w:cs="Times New Roman"/>
                <w:bCs/>
                <w:sz w:val="28"/>
                <w:szCs w:val="28"/>
              </w:rPr>
              <w:t>245,5</w:t>
            </w:r>
          </w:p>
        </w:tc>
        <w:tc>
          <w:tcPr>
            <w:tcW w:w="1000" w:type="pct"/>
            <w:vAlign w:val="bottom"/>
          </w:tcPr>
          <w:p w:rsidR="008C709B" w:rsidRPr="002537EA" w:rsidRDefault="008C709B" w:rsidP="00EA264E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2537EA">
              <w:rPr>
                <w:rFonts w:ascii="Times New Roman" w:hAnsi="Times New Roman" w:cs="Times New Roman"/>
                <w:bCs/>
                <w:sz w:val="28"/>
                <w:szCs w:val="28"/>
              </w:rPr>
              <w:t>172,0</w:t>
            </w:r>
          </w:p>
        </w:tc>
        <w:tc>
          <w:tcPr>
            <w:tcW w:w="1000" w:type="pct"/>
          </w:tcPr>
          <w:p w:rsidR="008C709B" w:rsidRPr="002537EA" w:rsidRDefault="00FF7158" w:rsidP="00EA264E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2537EA">
              <w:rPr>
                <w:rFonts w:ascii="Times New Roman" w:hAnsi="Times New Roman" w:cs="Times New Roman"/>
                <w:bCs/>
                <w:sz w:val="28"/>
                <w:szCs w:val="28"/>
              </w:rPr>
              <w:t>- 29,9</w:t>
            </w:r>
          </w:p>
        </w:tc>
      </w:tr>
      <w:tr w:rsidR="008C709B" w:rsidRPr="002537EA" w:rsidTr="008C709B">
        <w:tc>
          <w:tcPr>
            <w:tcW w:w="282" w:type="pct"/>
          </w:tcPr>
          <w:p w:rsidR="008C709B" w:rsidRPr="002537EA" w:rsidRDefault="008C709B" w:rsidP="00EA264E">
            <w:pPr>
              <w:pStyle w:val="a3"/>
              <w:spacing w:after="0" w:line="276" w:lineRule="auto"/>
              <w:ind w:left="0"/>
              <w:jc w:val="center"/>
              <w:rPr>
                <w:sz w:val="28"/>
                <w:szCs w:val="28"/>
              </w:rPr>
            </w:pPr>
            <w:r w:rsidRPr="002537EA">
              <w:rPr>
                <w:sz w:val="28"/>
                <w:szCs w:val="28"/>
              </w:rPr>
              <w:t>4.</w:t>
            </w:r>
          </w:p>
        </w:tc>
        <w:tc>
          <w:tcPr>
            <w:tcW w:w="1718" w:type="pct"/>
          </w:tcPr>
          <w:p w:rsidR="008C709B" w:rsidRPr="002537EA" w:rsidRDefault="008C709B" w:rsidP="00EA264E">
            <w:pPr>
              <w:pStyle w:val="a3"/>
              <w:spacing w:after="0" w:line="276" w:lineRule="auto"/>
              <w:ind w:left="0"/>
              <w:jc w:val="center"/>
              <w:rPr>
                <w:sz w:val="28"/>
                <w:szCs w:val="28"/>
              </w:rPr>
            </w:pPr>
            <w:r w:rsidRPr="002537EA">
              <w:rPr>
                <w:sz w:val="28"/>
                <w:szCs w:val="28"/>
              </w:rPr>
              <w:t>Апрель</w:t>
            </w:r>
          </w:p>
        </w:tc>
        <w:tc>
          <w:tcPr>
            <w:tcW w:w="1000" w:type="pct"/>
            <w:vAlign w:val="bottom"/>
          </w:tcPr>
          <w:p w:rsidR="008C709B" w:rsidRPr="002537EA" w:rsidRDefault="008C709B" w:rsidP="00EA264E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2537EA">
              <w:rPr>
                <w:rFonts w:ascii="Times New Roman" w:hAnsi="Times New Roman" w:cs="Times New Roman"/>
                <w:bCs/>
                <w:sz w:val="28"/>
                <w:szCs w:val="28"/>
              </w:rPr>
              <w:t>181,5</w:t>
            </w:r>
          </w:p>
        </w:tc>
        <w:tc>
          <w:tcPr>
            <w:tcW w:w="1000" w:type="pct"/>
            <w:vAlign w:val="bottom"/>
          </w:tcPr>
          <w:p w:rsidR="008C709B" w:rsidRPr="002537EA" w:rsidRDefault="008C709B" w:rsidP="00EA264E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2537EA">
              <w:rPr>
                <w:rFonts w:ascii="Times New Roman" w:hAnsi="Times New Roman" w:cs="Times New Roman"/>
                <w:bCs/>
                <w:sz w:val="28"/>
                <w:szCs w:val="28"/>
              </w:rPr>
              <w:t>189,5</w:t>
            </w:r>
          </w:p>
        </w:tc>
        <w:tc>
          <w:tcPr>
            <w:tcW w:w="1000" w:type="pct"/>
          </w:tcPr>
          <w:p w:rsidR="008C709B" w:rsidRPr="002537EA" w:rsidRDefault="0038203A" w:rsidP="00EA264E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2537EA">
              <w:rPr>
                <w:rFonts w:ascii="Times New Roman" w:hAnsi="Times New Roman" w:cs="Times New Roman"/>
                <w:bCs/>
                <w:sz w:val="28"/>
                <w:szCs w:val="28"/>
              </w:rPr>
              <w:t>+ 4,4</w:t>
            </w:r>
          </w:p>
        </w:tc>
      </w:tr>
      <w:tr w:rsidR="008C709B" w:rsidRPr="002537EA" w:rsidTr="008C709B">
        <w:tc>
          <w:tcPr>
            <w:tcW w:w="282" w:type="pct"/>
          </w:tcPr>
          <w:p w:rsidR="008C709B" w:rsidRPr="002537EA" w:rsidRDefault="008C709B" w:rsidP="00EA264E">
            <w:pPr>
              <w:pStyle w:val="a3"/>
              <w:spacing w:after="0" w:line="276" w:lineRule="auto"/>
              <w:ind w:left="0"/>
              <w:jc w:val="center"/>
              <w:rPr>
                <w:sz w:val="28"/>
                <w:szCs w:val="28"/>
              </w:rPr>
            </w:pPr>
            <w:r w:rsidRPr="002537EA">
              <w:rPr>
                <w:sz w:val="28"/>
                <w:szCs w:val="28"/>
              </w:rPr>
              <w:t>5.</w:t>
            </w:r>
          </w:p>
        </w:tc>
        <w:tc>
          <w:tcPr>
            <w:tcW w:w="1718" w:type="pct"/>
          </w:tcPr>
          <w:p w:rsidR="008C709B" w:rsidRPr="002537EA" w:rsidRDefault="008C709B" w:rsidP="00EA264E">
            <w:pPr>
              <w:pStyle w:val="a3"/>
              <w:spacing w:after="0" w:line="276" w:lineRule="auto"/>
              <w:ind w:left="0"/>
              <w:jc w:val="center"/>
              <w:rPr>
                <w:sz w:val="28"/>
                <w:szCs w:val="28"/>
              </w:rPr>
            </w:pPr>
            <w:r w:rsidRPr="002537EA">
              <w:rPr>
                <w:sz w:val="28"/>
                <w:szCs w:val="28"/>
              </w:rPr>
              <w:t>Май</w:t>
            </w:r>
          </w:p>
        </w:tc>
        <w:tc>
          <w:tcPr>
            <w:tcW w:w="1000" w:type="pct"/>
            <w:vAlign w:val="bottom"/>
          </w:tcPr>
          <w:p w:rsidR="008C709B" w:rsidRPr="002537EA" w:rsidRDefault="008C709B" w:rsidP="00EA264E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2537EA">
              <w:rPr>
                <w:rFonts w:ascii="Times New Roman" w:hAnsi="Times New Roman" w:cs="Times New Roman"/>
                <w:bCs/>
                <w:sz w:val="28"/>
                <w:szCs w:val="28"/>
              </w:rPr>
              <w:t>139,7</w:t>
            </w:r>
          </w:p>
        </w:tc>
        <w:tc>
          <w:tcPr>
            <w:tcW w:w="1000" w:type="pct"/>
            <w:vAlign w:val="bottom"/>
          </w:tcPr>
          <w:p w:rsidR="008C709B" w:rsidRPr="002537EA" w:rsidRDefault="008C709B" w:rsidP="00EA264E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2537EA">
              <w:rPr>
                <w:rFonts w:ascii="Times New Roman" w:hAnsi="Times New Roman" w:cs="Times New Roman"/>
                <w:bCs/>
                <w:sz w:val="28"/>
                <w:szCs w:val="28"/>
              </w:rPr>
              <w:t>188,5</w:t>
            </w:r>
          </w:p>
        </w:tc>
        <w:tc>
          <w:tcPr>
            <w:tcW w:w="1000" w:type="pct"/>
          </w:tcPr>
          <w:p w:rsidR="008C709B" w:rsidRPr="002537EA" w:rsidRDefault="0038203A" w:rsidP="00EA264E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2537EA">
              <w:rPr>
                <w:rFonts w:ascii="Times New Roman" w:hAnsi="Times New Roman" w:cs="Times New Roman"/>
                <w:bCs/>
                <w:sz w:val="28"/>
                <w:szCs w:val="28"/>
              </w:rPr>
              <w:t>+ 34,93</w:t>
            </w:r>
          </w:p>
        </w:tc>
      </w:tr>
      <w:tr w:rsidR="008C709B" w:rsidRPr="002537EA" w:rsidTr="008C709B">
        <w:tc>
          <w:tcPr>
            <w:tcW w:w="282" w:type="pct"/>
          </w:tcPr>
          <w:p w:rsidR="008C709B" w:rsidRPr="002537EA" w:rsidRDefault="008C709B" w:rsidP="00EA264E">
            <w:pPr>
              <w:pStyle w:val="a3"/>
              <w:spacing w:after="0" w:line="276" w:lineRule="auto"/>
              <w:ind w:left="0"/>
              <w:jc w:val="center"/>
              <w:rPr>
                <w:sz w:val="28"/>
                <w:szCs w:val="28"/>
              </w:rPr>
            </w:pPr>
            <w:r w:rsidRPr="002537EA">
              <w:rPr>
                <w:sz w:val="28"/>
                <w:szCs w:val="28"/>
              </w:rPr>
              <w:t>6.</w:t>
            </w:r>
          </w:p>
        </w:tc>
        <w:tc>
          <w:tcPr>
            <w:tcW w:w="1718" w:type="pct"/>
          </w:tcPr>
          <w:p w:rsidR="008C709B" w:rsidRPr="002537EA" w:rsidRDefault="008C709B" w:rsidP="00EA264E">
            <w:pPr>
              <w:pStyle w:val="a3"/>
              <w:spacing w:after="0" w:line="276" w:lineRule="auto"/>
              <w:ind w:left="0"/>
              <w:jc w:val="center"/>
              <w:rPr>
                <w:sz w:val="28"/>
                <w:szCs w:val="28"/>
              </w:rPr>
            </w:pPr>
            <w:r w:rsidRPr="002537EA">
              <w:rPr>
                <w:sz w:val="28"/>
                <w:szCs w:val="28"/>
              </w:rPr>
              <w:t>Июнь</w:t>
            </w:r>
          </w:p>
        </w:tc>
        <w:tc>
          <w:tcPr>
            <w:tcW w:w="1000" w:type="pct"/>
            <w:vAlign w:val="bottom"/>
          </w:tcPr>
          <w:p w:rsidR="008C709B" w:rsidRPr="002537EA" w:rsidRDefault="008C709B" w:rsidP="00EA264E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2537EA">
              <w:rPr>
                <w:rFonts w:ascii="Times New Roman" w:hAnsi="Times New Roman" w:cs="Times New Roman"/>
                <w:bCs/>
                <w:sz w:val="28"/>
                <w:szCs w:val="28"/>
              </w:rPr>
              <w:t>202,3</w:t>
            </w:r>
          </w:p>
        </w:tc>
        <w:tc>
          <w:tcPr>
            <w:tcW w:w="1000" w:type="pct"/>
            <w:vAlign w:val="bottom"/>
          </w:tcPr>
          <w:p w:rsidR="008C709B" w:rsidRPr="002537EA" w:rsidRDefault="008C709B" w:rsidP="00EA264E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2537EA">
              <w:rPr>
                <w:rFonts w:ascii="Times New Roman" w:hAnsi="Times New Roman" w:cs="Times New Roman"/>
                <w:bCs/>
                <w:sz w:val="28"/>
                <w:szCs w:val="28"/>
              </w:rPr>
              <w:t>195,3</w:t>
            </w:r>
          </w:p>
        </w:tc>
        <w:tc>
          <w:tcPr>
            <w:tcW w:w="1000" w:type="pct"/>
          </w:tcPr>
          <w:p w:rsidR="008C709B" w:rsidRPr="002537EA" w:rsidRDefault="0038203A" w:rsidP="00EA264E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2537EA">
              <w:rPr>
                <w:rFonts w:ascii="Times New Roman" w:hAnsi="Times New Roman" w:cs="Times New Roman"/>
                <w:bCs/>
                <w:sz w:val="28"/>
                <w:szCs w:val="28"/>
              </w:rPr>
              <w:t>- 3,46</w:t>
            </w:r>
          </w:p>
        </w:tc>
      </w:tr>
      <w:tr w:rsidR="008C709B" w:rsidRPr="002537EA" w:rsidTr="008C709B">
        <w:tc>
          <w:tcPr>
            <w:tcW w:w="282" w:type="pct"/>
          </w:tcPr>
          <w:p w:rsidR="008C709B" w:rsidRPr="002537EA" w:rsidRDefault="008C709B" w:rsidP="00EA264E">
            <w:pPr>
              <w:pStyle w:val="a3"/>
              <w:spacing w:after="0" w:line="276" w:lineRule="auto"/>
              <w:ind w:left="0"/>
              <w:jc w:val="center"/>
              <w:rPr>
                <w:sz w:val="28"/>
                <w:szCs w:val="28"/>
              </w:rPr>
            </w:pPr>
            <w:r w:rsidRPr="002537EA">
              <w:rPr>
                <w:sz w:val="28"/>
                <w:szCs w:val="28"/>
              </w:rPr>
              <w:t>7.</w:t>
            </w:r>
          </w:p>
        </w:tc>
        <w:tc>
          <w:tcPr>
            <w:tcW w:w="1718" w:type="pct"/>
          </w:tcPr>
          <w:p w:rsidR="008C709B" w:rsidRPr="002537EA" w:rsidRDefault="008C709B" w:rsidP="00EA264E">
            <w:pPr>
              <w:pStyle w:val="a3"/>
              <w:spacing w:after="0" w:line="276" w:lineRule="auto"/>
              <w:ind w:left="0"/>
              <w:jc w:val="center"/>
              <w:rPr>
                <w:sz w:val="28"/>
                <w:szCs w:val="28"/>
              </w:rPr>
            </w:pPr>
            <w:r w:rsidRPr="002537EA">
              <w:rPr>
                <w:sz w:val="28"/>
                <w:szCs w:val="28"/>
              </w:rPr>
              <w:t>Июль</w:t>
            </w:r>
          </w:p>
        </w:tc>
        <w:tc>
          <w:tcPr>
            <w:tcW w:w="1000" w:type="pct"/>
            <w:vAlign w:val="bottom"/>
          </w:tcPr>
          <w:p w:rsidR="008C709B" w:rsidRPr="002537EA" w:rsidRDefault="008C709B" w:rsidP="00EA264E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2537EA">
              <w:rPr>
                <w:rFonts w:ascii="Times New Roman" w:hAnsi="Times New Roman" w:cs="Times New Roman"/>
                <w:bCs/>
                <w:sz w:val="28"/>
                <w:szCs w:val="28"/>
              </w:rPr>
              <w:t>168,2</w:t>
            </w:r>
          </w:p>
        </w:tc>
        <w:tc>
          <w:tcPr>
            <w:tcW w:w="1000" w:type="pct"/>
            <w:vAlign w:val="bottom"/>
          </w:tcPr>
          <w:p w:rsidR="008C709B" w:rsidRPr="002537EA" w:rsidRDefault="008C709B" w:rsidP="00EA264E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2537EA">
              <w:rPr>
                <w:rFonts w:ascii="Times New Roman" w:hAnsi="Times New Roman" w:cs="Times New Roman"/>
                <w:bCs/>
                <w:sz w:val="28"/>
                <w:szCs w:val="28"/>
              </w:rPr>
              <w:t>198,9</w:t>
            </w:r>
          </w:p>
        </w:tc>
        <w:tc>
          <w:tcPr>
            <w:tcW w:w="1000" w:type="pct"/>
          </w:tcPr>
          <w:p w:rsidR="008C709B" w:rsidRPr="002537EA" w:rsidRDefault="00D44F8C" w:rsidP="00EA264E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2537EA">
              <w:rPr>
                <w:rFonts w:ascii="Times New Roman" w:hAnsi="Times New Roman" w:cs="Times New Roman"/>
                <w:bCs/>
                <w:sz w:val="28"/>
                <w:szCs w:val="28"/>
              </w:rPr>
              <w:t>+ 18,25</w:t>
            </w:r>
          </w:p>
        </w:tc>
      </w:tr>
      <w:tr w:rsidR="008C709B" w:rsidRPr="002537EA" w:rsidTr="008C709B">
        <w:tc>
          <w:tcPr>
            <w:tcW w:w="282" w:type="pct"/>
          </w:tcPr>
          <w:p w:rsidR="008C709B" w:rsidRPr="002537EA" w:rsidRDefault="008C709B" w:rsidP="00EA264E">
            <w:pPr>
              <w:pStyle w:val="a3"/>
              <w:spacing w:after="0" w:line="276" w:lineRule="auto"/>
              <w:ind w:left="0"/>
              <w:jc w:val="center"/>
              <w:rPr>
                <w:sz w:val="28"/>
                <w:szCs w:val="28"/>
              </w:rPr>
            </w:pPr>
            <w:r w:rsidRPr="002537EA">
              <w:rPr>
                <w:sz w:val="28"/>
                <w:szCs w:val="28"/>
              </w:rPr>
              <w:t>8.</w:t>
            </w:r>
          </w:p>
        </w:tc>
        <w:tc>
          <w:tcPr>
            <w:tcW w:w="1718" w:type="pct"/>
          </w:tcPr>
          <w:p w:rsidR="008C709B" w:rsidRPr="002537EA" w:rsidRDefault="008C709B" w:rsidP="00EA264E">
            <w:pPr>
              <w:pStyle w:val="a3"/>
              <w:spacing w:after="0" w:line="276" w:lineRule="auto"/>
              <w:ind w:left="0"/>
              <w:jc w:val="center"/>
              <w:rPr>
                <w:sz w:val="28"/>
                <w:szCs w:val="28"/>
              </w:rPr>
            </w:pPr>
            <w:r w:rsidRPr="002537EA">
              <w:rPr>
                <w:sz w:val="28"/>
                <w:szCs w:val="28"/>
              </w:rPr>
              <w:t>Август</w:t>
            </w:r>
          </w:p>
        </w:tc>
        <w:tc>
          <w:tcPr>
            <w:tcW w:w="1000" w:type="pct"/>
            <w:vAlign w:val="bottom"/>
          </w:tcPr>
          <w:p w:rsidR="008C709B" w:rsidRPr="002537EA" w:rsidRDefault="008C709B" w:rsidP="00EA264E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2537EA">
              <w:rPr>
                <w:rFonts w:ascii="Times New Roman" w:hAnsi="Times New Roman" w:cs="Times New Roman"/>
                <w:bCs/>
                <w:sz w:val="28"/>
                <w:szCs w:val="28"/>
              </w:rPr>
              <w:t>251,1</w:t>
            </w:r>
          </w:p>
        </w:tc>
        <w:tc>
          <w:tcPr>
            <w:tcW w:w="1000" w:type="pct"/>
            <w:vAlign w:val="bottom"/>
          </w:tcPr>
          <w:p w:rsidR="008C709B" w:rsidRPr="002537EA" w:rsidRDefault="008C709B" w:rsidP="00EA264E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2537EA">
              <w:rPr>
                <w:rFonts w:ascii="Times New Roman" w:hAnsi="Times New Roman" w:cs="Times New Roman"/>
                <w:bCs/>
                <w:sz w:val="28"/>
                <w:szCs w:val="28"/>
              </w:rPr>
              <w:t>301,4</w:t>
            </w:r>
          </w:p>
        </w:tc>
        <w:tc>
          <w:tcPr>
            <w:tcW w:w="1000" w:type="pct"/>
          </w:tcPr>
          <w:p w:rsidR="008C709B" w:rsidRPr="002537EA" w:rsidRDefault="00D44F8C" w:rsidP="00EA264E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2537EA">
              <w:rPr>
                <w:rFonts w:ascii="Times New Roman" w:hAnsi="Times New Roman" w:cs="Times New Roman"/>
                <w:bCs/>
                <w:sz w:val="28"/>
                <w:szCs w:val="28"/>
              </w:rPr>
              <w:t>+ 20,03</w:t>
            </w:r>
          </w:p>
        </w:tc>
      </w:tr>
      <w:tr w:rsidR="008C709B" w:rsidRPr="002537EA" w:rsidTr="008C709B">
        <w:tc>
          <w:tcPr>
            <w:tcW w:w="282" w:type="pct"/>
          </w:tcPr>
          <w:p w:rsidR="008C709B" w:rsidRPr="002537EA" w:rsidRDefault="008C709B" w:rsidP="00EA264E">
            <w:pPr>
              <w:pStyle w:val="a3"/>
              <w:spacing w:after="0" w:line="276" w:lineRule="auto"/>
              <w:ind w:left="0"/>
              <w:jc w:val="center"/>
              <w:rPr>
                <w:sz w:val="28"/>
                <w:szCs w:val="28"/>
              </w:rPr>
            </w:pPr>
            <w:r w:rsidRPr="002537EA">
              <w:rPr>
                <w:sz w:val="28"/>
                <w:szCs w:val="28"/>
              </w:rPr>
              <w:t>9.</w:t>
            </w:r>
          </w:p>
        </w:tc>
        <w:tc>
          <w:tcPr>
            <w:tcW w:w="1718" w:type="pct"/>
          </w:tcPr>
          <w:p w:rsidR="008C709B" w:rsidRPr="002537EA" w:rsidRDefault="008C709B" w:rsidP="00EA264E">
            <w:pPr>
              <w:pStyle w:val="a3"/>
              <w:spacing w:after="0" w:line="276" w:lineRule="auto"/>
              <w:ind w:left="0"/>
              <w:jc w:val="center"/>
              <w:rPr>
                <w:sz w:val="28"/>
                <w:szCs w:val="28"/>
              </w:rPr>
            </w:pPr>
            <w:r w:rsidRPr="002537EA">
              <w:rPr>
                <w:sz w:val="28"/>
                <w:szCs w:val="28"/>
              </w:rPr>
              <w:t>Сентябрь</w:t>
            </w:r>
          </w:p>
        </w:tc>
        <w:tc>
          <w:tcPr>
            <w:tcW w:w="1000" w:type="pct"/>
            <w:vAlign w:val="bottom"/>
          </w:tcPr>
          <w:p w:rsidR="008C709B" w:rsidRPr="002537EA" w:rsidRDefault="008C709B" w:rsidP="00EA264E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2537EA">
              <w:rPr>
                <w:rFonts w:ascii="Times New Roman" w:hAnsi="Times New Roman" w:cs="Times New Roman"/>
                <w:bCs/>
                <w:sz w:val="28"/>
                <w:szCs w:val="28"/>
              </w:rPr>
              <w:t>230,2</w:t>
            </w:r>
          </w:p>
        </w:tc>
        <w:tc>
          <w:tcPr>
            <w:tcW w:w="1000" w:type="pct"/>
            <w:vAlign w:val="bottom"/>
          </w:tcPr>
          <w:p w:rsidR="008C709B" w:rsidRPr="002537EA" w:rsidRDefault="008C709B" w:rsidP="00EA264E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2537EA">
              <w:rPr>
                <w:rFonts w:ascii="Times New Roman" w:hAnsi="Times New Roman" w:cs="Times New Roman"/>
                <w:bCs/>
                <w:sz w:val="28"/>
                <w:szCs w:val="28"/>
              </w:rPr>
              <w:t>370,4</w:t>
            </w:r>
          </w:p>
        </w:tc>
        <w:tc>
          <w:tcPr>
            <w:tcW w:w="1000" w:type="pct"/>
          </w:tcPr>
          <w:p w:rsidR="008C709B" w:rsidRPr="002537EA" w:rsidRDefault="00D44F8C" w:rsidP="00EA264E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2537EA">
              <w:rPr>
                <w:rFonts w:ascii="Times New Roman" w:hAnsi="Times New Roman" w:cs="Times New Roman"/>
                <w:bCs/>
                <w:sz w:val="28"/>
                <w:szCs w:val="28"/>
              </w:rPr>
              <w:t>+ 60,9</w:t>
            </w:r>
          </w:p>
        </w:tc>
      </w:tr>
      <w:tr w:rsidR="008C709B" w:rsidRPr="002537EA" w:rsidTr="008C709B">
        <w:tc>
          <w:tcPr>
            <w:tcW w:w="282" w:type="pct"/>
          </w:tcPr>
          <w:p w:rsidR="008C709B" w:rsidRPr="002537EA" w:rsidRDefault="008C709B" w:rsidP="00EA264E">
            <w:pPr>
              <w:pStyle w:val="a3"/>
              <w:spacing w:after="0" w:line="276" w:lineRule="auto"/>
              <w:ind w:left="0"/>
              <w:jc w:val="center"/>
              <w:rPr>
                <w:sz w:val="28"/>
                <w:szCs w:val="28"/>
              </w:rPr>
            </w:pPr>
            <w:r w:rsidRPr="002537EA">
              <w:rPr>
                <w:sz w:val="28"/>
                <w:szCs w:val="28"/>
              </w:rPr>
              <w:t>10.</w:t>
            </w:r>
          </w:p>
        </w:tc>
        <w:tc>
          <w:tcPr>
            <w:tcW w:w="1718" w:type="pct"/>
          </w:tcPr>
          <w:p w:rsidR="008C709B" w:rsidRPr="002537EA" w:rsidRDefault="008C709B" w:rsidP="00EA264E">
            <w:pPr>
              <w:pStyle w:val="a3"/>
              <w:spacing w:after="0" w:line="276" w:lineRule="auto"/>
              <w:ind w:left="0"/>
              <w:jc w:val="center"/>
              <w:rPr>
                <w:sz w:val="28"/>
                <w:szCs w:val="28"/>
              </w:rPr>
            </w:pPr>
            <w:r w:rsidRPr="002537EA">
              <w:rPr>
                <w:sz w:val="28"/>
                <w:szCs w:val="28"/>
              </w:rPr>
              <w:t>Октябрь</w:t>
            </w:r>
          </w:p>
        </w:tc>
        <w:tc>
          <w:tcPr>
            <w:tcW w:w="1000" w:type="pct"/>
            <w:vAlign w:val="bottom"/>
          </w:tcPr>
          <w:p w:rsidR="008C709B" w:rsidRPr="002537EA" w:rsidRDefault="008C709B" w:rsidP="00EA264E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2537EA">
              <w:rPr>
                <w:rFonts w:ascii="Times New Roman" w:hAnsi="Times New Roman" w:cs="Times New Roman"/>
                <w:bCs/>
                <w:sz w:val="28"/>
                <w:szCs w:val="28"/>
              </w:rPr>
              <w:t>245,3</w:t>
            </w:r>
          </w:p>
        </w:tc>
        <w:tc>
          <w:tcPr>
            <w:tcW w:w="1000" w:type="pct"/>
            <w:vAlign w:val="bottom"/>
          </w:tcPr>
          <w:p w:rsidR="008C709B" w:rsidRPr="002537EA" w:rsidRDefault="008C709B" w:rsidP="00EA264E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2537EA">
              <w:rPr>
                <w:rFonts w:ascii="Times New Roman" w:hAnsi="Times New Roman" w:cs="Times New Roman"/>
                <w:bCs/>
                <w:sz w:val="28"/>
                <w:szCs w:val="28"/>
              </w:rPr>
              <w:t>218,1</w:t>
            </w:r>
          </w:p>
        </w:tc>
        <w:tc>
          <w:tcPr>
            <w:tcW w:w="1000" w:type="pct"/>
          </w:tcPr>
          <w:p w:rsidR="008C709B" w:rsidRPr="002537EA" w:rsidRDefault="001B5AF1" w:rsidP="00EA264E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2537EA">
              <w:rPr>
                <w:rFonts w:ascii="Times New Roman" w:hAnsi="Times New Roman" w:cs="Times New Roman"/>
                <w:bCs/>
                <w:sz w:val="28"/>
                <w:szCs w:val="28"/>
              </w:rPr>
              <w:t>- 11,1</w:t>
            </w:r>
          </w:p>
        </w:tc>
      </w:tr>
      <w:tr w:rsidR="008C709B" w:rsidRPr="002537EA" w:rsidTr="008C709B">
        <w:tc>
          <w:tcPr>
            <w:tcW w:w="282" w:type="pct"/>
          </w:tcPr>
          <w:p w:rsidR="008C709B" w:rsidRPr="002537EA" w:rsidRDefault="008C709B" w:rsidP="00EA264E">
            <w:pPr>
              <w:pStyle w:val="a3"/>
              <w:spacing w:after="0" w:line="276" w:lineRule="auto"/>
              <w:ind w:left="0"/>
              <w:jc w:val="center"/>
              <w:rPr>
                <w:sz w:val="28"/>
                <w:szCs w:val="28"/>
              </w:rPr>
            </w:pPr>
            <w:r w:rsidRPr="002537EA">
              <w:rPr>
                <w:sz w:val="28"/>
                <w:szCs w:val="28"/>
              </w:rPr>
              <w:t>11.</w:t>
            </w:r>
          </w:p>
        </w:tc>
        <w:tc>
          <w:tcPr>
            <w:tcW w:w="1718" w:type="pct"/>
          </w:tcPr>
          <w:p w:rsidR="008C709B" w:rsidRPr="002537EA" w:rsidRDefault="008C709B" w:rsidP="00EA264E">
            <w:pPr>
              <w:pStyle w:val="a3"/>
              <w:spacing w:after="0" w:line="276" w:lineRule="auto"/>
              <w:ind w:left="0"/>
              <w:jc w:val="center"/>
              <w:rPr>
                <w:sz w:val="28"/>
                <w:szCs w:val="28"/>
              </w:rPr>
            </w:pPr>
            <w:r w:rsidRPr="002537EA">
              <w:rPr>
                <w:sz w:val="28"/>
                <w:szCs w:val="28"/>
              </w:rPr>
              <w:t>Ноябрь</w:t>
            </w:r>
          </w:p>
        </w:tc>
        <w:tc>
          <w:tcPr>
            <w:tcW w:w="1000" w:type="pct"/>
            <w:vAlign w:val="bottom"/>
          </w:tcPr>
          <w:p w:rsidR="008C709B" w:rsidRPr="002537EA" w:rsidRDefault="008C709B" w:rsidP="00EA264E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2537EA">
              <w:rPr>
                <w:rFonts w:ascii="Times New Roman" w:hAnsi="Times New Roman" w:cs="Times New Roman"/>
                <w:bCs/>
                <w:sz w:val="28"/>
                <w:szCs w:val="28"/>
              </w:rPr>
              <w:t>287,3</w:t>
            </w:r>
          </w:p>
        </w:tc>
        <w:tc>
          <w:tcPr>
            <w:tcW w:w="1000" w:type="pct"/>
            <w:vAlign w:val="bottom"/>
          </w:tcPr>
          <w:p w:rsidR="008C709B" w:rsidRPr="002537EA" w:rsidRDefault="008C709B" w:rsidP="00EA264E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2537EA">
              <w:rPr>
                <w:rFonts w:ascii="Times New Roman" w:hAnsi="Times New Roman" w:cs="Times New Roman"/>
                <w:bCs/>
                <w:sz w:val="28"/>
                <w:szCs w:val="28"/>
              </w:rPr>
              <w:t>225,5</w:t>
            </w:r>
          </w:p>
        </w:tc>
        <w:tc>
          <w:tcPr>
            <w:tcW w:w="1000" w:type="pct"/>
          </w:tcPr>
          <w:p w:rsidR="008C709B" w:rsidRPr="002537EA" w:rsidRDefault="001B5AF1" w:rsidP="00EA264E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2537EA">
              <w:rPr>
                <w:rFonts w:ascii="Times New Roman" w:hAnsi="Times New Roman" w:cs="Times New Roman"/>
                <w:bCs/>
                <w:sz w:val="28"/>
                <w:szCs w:val="28"/>
              </w:rPr>
              <w:t>- 21,5</w:t>
            </w:r>
          </w:p>
        </w:tc>
      </w:tr>
      <w:tr w:rsidR="008C709B" w:rsidRPr="002537EA" w:rsidTr="008C709B">
        <w:tc>
          <w:tcPr>
            <w:tcW w:w="282" w:type="pct"/>
          </w:tcPr>
          <w:p w:rsidR="008C709B" w:rsidRPr="002537EA" w:rsidRDefault="008C709B" w:rsidP="00EA264E">
            <w:pPr>
              <w:pStyle w:val="a3"/>
              <w:spacing w:after="0" w:line="276" w:lineRule="auto"/>
              <w:ind w:left="0"/>
              <w:jc w:val="center"/>
              <w:rPr>
                <w:sz w:val="28"/>
                <w:szCs w:val="28"/>
              </w:rPr>
            </w:pPr>
            <w:r w:rsidRPr="002537EA">
              <w:rPr>
                <w:sz w:val="28"/>
                <w:szCs w:val="28"/>
              </w:rPr>
              <w:t>12.</w:t>
            </w:r>
          </w:p>
        </w:tc>
        <w:tc>
          <w:tcPr>
            <w:tcW w:w="1718" w:type="pct"/>
          </w:tcPr>
          <w:p w:rsidR="008C709B" w:rsidRPr="002537EA" w:rsidRDefault="008C709B" w:rsidP="00EA264E">
            <w:pPr>
              <w:pStyle w:val="a3"/>
              <w:spacing w:after="0" w:line="276" w:lineRule="auto"/>
              <w:ind w:left="0"/>
              <w:jc w:val="center"/>
              <w:rPr>
                <w:sz w:val="28"/>
                <w:szCs w:val="28"/>
              </w:rPr>
            </w:pPr>
            <w:r w:rsidRPr="002537EA">
              <w:rPr>
                <w:sz w:val="28"/>
                <w:szCs w:val="28"/>
              </w:rPr>
              <w:t>Декабрь</w:t>
            </w:r>
          </w:p>
        </w:tc>
        <w:tc>
          <w:tcPr>
            <w:tcW w:w="1000" w:type="pct"/>
            <w:vAlign w:val="bottom"/>
          </w:tcPr>
          <w:p w:rsidR="008C709B" w:rsidRPr="002537EA" w:rsidRDefault="008C709B" w:rsidP="00EA264E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2537EA">
              <w:rPr>
                <w:rFonts w:ascii="Times New Roman" w:hAnsi="Times New Roman" w:cs="Times New Roman"/>
                <w:bCs/>
                <w:sz w:val="28"/>
                <w:szCs w:val="28"/>
              </w:rPr>
              <w:t>289,0</w:t>
            </w:r>
          </w:p>
        </w:tc>
        <w:tc>
          <w:tcPr>
            <w:tcW w:w="1000" w:type="pct"/>
            <w:vAlign w:val="bottom"/>
          </w:tcPr>
          <w:p w:rsidR="008C709B" w:rsidRPr="002537EA" w:rsidRDefault="008C709B" w:rsidP="00EA264E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2537EA">
              <w:rPr>
                <w:rFonts w:ascii="Times New Roman" w:hAnsi="Times New Roman" w:cs="Times New Roman"/>
                <w:bCs/>
                <w:sz w:val="28"/>
                <w:szCs w:val="28"/>
              </w:rPr>
              <w:t>241,1</w:t>
            </w:r>
          </w:p>
        </w:tc>
        <w:tc>
          <w:tcPr>
            <w:tcW w:w="1000" w:type="pct"/>
          </w:tcPr>
          <w:p w:rsidR="008C709B" w:rsidRPr="002537EA" w:rsidRDefault="001B5AF1" w:rsidP="00EA264E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2537EA">
              <w:rPr>
                <w:rFonts w:ascii="Times New Roman" w:hAnsi="Times New Roman" w:cs="Times New Roman"/>
                <w:bCs/>
                <w:sz w:val="28"/>
                <w:szCs w:val="28"/>
              </w:rPr>
              <w:t>- 16,58</w:t>
            </w:r>
          </w:p>
        </w:tc>
      </w:tr>
      <w:tr w:rsidR="008C709B" w:rsidRPr="002537EA" w:rsidTr="008C709B">
        <w:tc>
          <w:tcPr>
            <w:tcW w:w="2000" w:type="pct"/>
            <w:gridSpan w:val="2"/>
          </w:tcPr>
          <w:p w:rsidR="008C709B" w:rsidRPr="002537EA" w:rsidRDefault="008C709B" w:rsidP="008C709B">
            <w:pPr>
              <w:pStyle w:val="a3"/>
              <w:spacing w:after="0" w:line="276" w:lineRule="auto"/>
              <w:ind w:left="0"/>
              <w:jc w:val="center"/>
              <w:rPr>
                <w:b/>
                <w:sz w:val="28"/>
                <w:szCs w:val="28"/>
              </w:rPr>
            </w:pPr>
            <w:r w:rsidRPr="002537EA">
              <w:rPr>
                <w:b/>
                <w:sz w:val="28"/>
                <w:szCs w:val="28"/>
              </w:rPr>
              <w:t>Итого:</w:t>
            </w:r>
          </w:p>
        </w:tc>
        <w:tc>
          <w:tcPr>
            <w:tcW w:w="1000" w:type="pct"/>
          </w:tcPr>
          <w:p w:rsidR="008C709B" w:rsidRPr="002537EA" w:rsidRDefault="008C709B" w:rsidP="008C709B">
            <w:pPr>
              <w:pStyle w:val="a3"/>
              <w:spacing w:after="0" w:line="276" w:lineRule="auto"/>
              <w:ind w:left="0"/>
              <w:jc w:val="center"/>
              <w:rPr>
                <w:b/>
                <w:sz w:val="28"/>
                <w:szCs w:val="28"/>
              </w:rPr>
            </w:pPr>
            <w:r w:rsidRPr="002537EA">
              <w:rPr>
                <w:b/>
                <w:sz w:val="28"/>
                <w:szCs w:val="28"/>
              </w:rPr>
              <w:t>2554,1</w:t>
            </w:r>
          </w:p>
        </w:tc>
        <w:tc>
          <w:tcPr>
            <w:tcW w:w="1000" w:type="pct"/>
            <w:vAlign w:val="bottom"/>
          </w:tcPr>
          <w:p w:rsidR="008C709B" w:rsidRPr="002537EA" w:rsidRDefault="008C709B" w:rsidP="00EA264E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2537EA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2733,8</w:t>
            </w:r>
          </w:p>
        </w:tc>
        <w:tc>
          <w:tcPr>
            <w:tcW w:w="1000" w:type="pct"/>
          </w:tcPr>
          <w:p w:rsidR="008C709B" w:rsidRPr="002537EA" w:rsidRDefault="001B5AF1" w:rsidP="00EA264E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2537EA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+ 7,036</w:t>
            </w:r>
          </w:p>
        </w:tc>
      </w:tr>
    </w:tbl>
    <w:p w:rsidR="00D455C0" w:rsidRPr="002537EA" w:rsidRDefault="00D455C0" w:rsidP="008C709B">
      <w:pPr>
        <w:pStyle w:val="a3"/>
        <w:spacing w:after="0" w:line="276" w:lineRule="auto"/>
        <w:ind w:left="0"/>
        <w:jc w:val="both"/>
        <w:rPr>
          <w:sz w:val="28"/>
          <w:szCs w:val="28"/>
        </w:rPr>
      </w:pPr>
    </w:p>
    <w:p w:rsidR="003034AB" w:rsidRDefault="003034AB" w:rsidP="001D404B">
      <w:pPr>
        <w:pStyle w:val="a3"/>
        <w:spacing w:after="0" w:line="276" w:lineRule="auto"/>
        <w:ind w:left="0" w:firstLine="708"/>
        <w:jc w:val="both"/>
        <w:rPr>
          <w:sz w:val="28"/>
          <w:szCs w:val="28"/>
        </w:rPr>
      </w:pPr>
    </w:p>
    <w:p w:rsidR="009F7617" w:rsidRDefault="009F7617" w:rsidP="001D404B">
      <w:pPr>
        <w:pStyle w:val="a3"/>
        <w:spacing w:after="0" w:line="276" w:lineRule="auto"/>
        <w:ind w:left="0" w:firstLine="708"/>
        <w:jc w:val="both"/>
        <w:rPr>
          <w:sz w:val="28"/>
          <w:szCs w:val="28"/>
        </w:rPr>
      </w:pPr>
    </w:p>
    <w:p w:rsidR="009F7617" w:rsidRDefault="009F7617" w:rsidP="001D404B">
      <w:pPr>
        <w:pStyle w:val="a3"/>
        <w:spacing w:after="0" w:line="276" w:lineRule="auto"/>
        <w:ind w:left="0" w:firstLine="708"/>
        <w:jc w:val="both"/>
        <w:rPr>
          <w:sz w:val="28"/>
          <w:szCs w:val="28"/>
        </w:rPr>
      </w:pPr>
    </w:p>
    <w:p w:rsidR="009F7617" w:rsidRDefault="009F7617" w:rsidP="001D404B">
      <w:pPr>
        <w:pStyle w:val="a3"/>
        <w:spacing w:after="0" w:line="276" w:lineRule="auto"/>
        <w:ind w:left="0" w:firstLine="708"/>
        <w:jc w:val="both"/>
        <w:rPr>
          <w:sz w:val="28"/>
          <w:szCs w:val="28"/>
        </w:rPr>
      </w:pPr>
    </w:p>
    <w:p w:rsidR="009F7617" w:rsidRDefault="009F7617" w:rsidP="009F7617">
      <w:pPr>
        <w:pStyle w:val="a3"/>
        <w:spacing w:after="0" w:line="276" w:lineRule="auto"/>
        <w:ind w:left="0"/>
        <w:jc w:val="both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6297168" cy="4522676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7168" cy="45226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69B8" w:rsidRDefault="003034AB" w:rsidP="003034AB">
      <w:pPr>
        <w:pStyle w:val="a3"/>
        <w:spacing w:after="0" w:line="276" w:lineRule="auto"/>
        <w:ind w:left="0"/>
        <w:jc w:val="both"/>
        <w:rPr>
          <w:sz w:val="28"/>
          <w:szCs w:val="28"/>
        </w:rPr>
      </w:pPr>
      <w:r>
        <w:rPr>
          <w:noProof/>
        </w:rPr>
        <w:drawing>
          <wp:inline distT="0" distB="0" distL="0" distR="0" wp14:anchorId="0D7FA753" wp14:editId="7542CE40">
            <wp:extent cx="6297168" cy="5064691"/>
            <wp:effectExtent l="0" t="0" r="0" b="317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266" cy="50671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7FB4" w:rsidRDefault="006B7FB4" w:rsidP="00EA3ECC">
      <w:pPr>
        <w:pStyle w:val="a3"/>
        <w:spacing w:after="0" w:line="276" w:lineRule="auto"/>
        <w:ind w:left="0"/>
        <w:rPr>
          <w:sz w:val="28"/>
          <w:szCs w:val="28"/>
        </w:rPr>
      </w:pPr>
    </w:p>
    <w:p w:rsidR="001C4103" w:rsidRDefault="001C4103" w:rsidP="006B7FB4">
      <w:pPr>
        <w:pStyle w:val="a3"/>
        <w:spacing w:after="0" w:line="276" w:lineRule="auto"/>
        <w:ind w:left="0"/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Анализ </w:t>
      </w:r>
      <w:proofErr w:type="spellStart"/>
      <w:r>
        <w:rPr>
          <w:sz w:val="28"/>
          <w:szCs w:val="28"/>
        </w:rPr>
        <w:t>судоза</w:t>
      </w:r>
      <w:r w:rsidR="009F7617">
        <w:rPr>
          <w:sz w:val="28"/>
          <w:szCs w:val="28"/>
        </w:rPr>
        <w:t>хода</w:t>
      </w:r>
      <w:proofErr w:type="spellEnd"/>
      <w:r w:rsidR="009F7617">
        <w:rPr>
          <w:sz w:val="28"/>
          <w:szCs w:val="28"/>
        </w:rPr>
        <w:t xml:space="preserve"> по типу судов.</w:t>
      </w:r>
    </w:p>
    <w:p w:rsidR="007A015F" w:rsidRDefault="007A015F" w:rsidP="007A015F">
      <w:pPr>
        <w:pStyle w:val="a3"/>
        <w:spacing w:after="0" w:line="276" w:lineRule="auto"/>
        <w:ind w:left="0"/>
        <w:rPr>
          <w:sz w:val="28"/>
          <w:szCs w:val="28"/>
        </w:rPr>
      </w:pPr>
      <w:proofErr w:type="spellStart"/>
      <w:r w:rsidRPr="007A015F">
        <w:rPr>
          <w:i/>
          <w:sz w:val="28"/>
          <w:szCs w:val="28"/>
        </w:rPr>
        <w:t>Загранплавание</w:t>
      </w:r>
      <w:proofErr w:type="spellEnd"/>
      <w:r>
        <w:rPr>
          <w:sz w:val="28"/>
          <w:szCs w:val="28"/>
        </w:rPr>
        <w:t>.</w:t>
      </w:r>
    </w:p>
    <w:p w:rsidR="00CF7287" w:rsidRDefault="00CF7287" w:rsidP="007A015F">
      <w:pPr>
        <w:pStyle w:val="a3"/>
        <w:spacing w:after="0" w:line="276" w:lineRule="auto"/>
        <w:ind w:left="0"/>
        <w:rPr>
          <w:sz w:val="28"/>
          <w:szCs w:val="28"/>
        </w:rPr>
      </w:pPr>
    </w:p>
    <w:tbl>
      <w:tblPr>
        <w:tblW w:w="978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51"/>
        <w:gridCol w:w="567"/>
        <w:gridCol w:w="709"/>
        <w:gridCol w:w="567"/>
        <w:gridCol w:w="567"/>
        <w:gridCol w:w="567"/>
        <w:gridCol w:w="567"/>
        <w:gridCol w:w="708"/>
        <w:gridCol w:w="567"/>
        <w:gridCol w:w="567"/>
        <w:gridCol w:w="567"/>
        <w:gridCol w:w="709"/>
        <w:gridCol w:w="709"/>
        <w:gridCol w:w="709"/>
        <w:gridCol w:w="850"/>
      </w:tblGrid>
      <w:tr w:rsidR="00CA09BE" w:rsidRPr="00CA09BE" w:rsidTr="00AB6F1E">
        <w:trPr>
          <w:cantSplit/>
          <w:trHeight w:val="1429"/>
        </w:trPr>
        <w:tc>
          <w:tcPr>
            <w:tcW w:w="851" w:type="dxa"/>
            <w:vMerge w:val="restart"/>
            <w:shd w:val="clear" w:color="auto" w:fill="auto"/>
            <w:textDirection w:val="btLr"/>
            <w:vAlign w:val="center"/>
          </w:tcPr>
          <w:p w:rsidR="00300346" w:rsidRPr="00CA09BE" w:rsidRDefault="00300346" w:rsidP="0089129D">
            <w:pPr>
              <w:ind w:left="113" w:right="113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CA09BE">
              <w:rPr>
                <w:rFonts w:ascii="Times New Roman" w:hAnsi="Times New Roman" w:cs="Times New Roman"/>
                <w:sz w:val="26"/>
                <w:szCs w:val="26"/>
              </w:rPr>
              <w:t>Месяц</w:t>
            </w:r>
          </w:p>
        </w:tc>
        <w:tc>
          <w:tcPr>
            <w:tcW w:w="1276" w:type="dxa"/>
            <w:gridSpan w:val="2"/>
            <w:shd w:val="clear" w:color="auto" w:fill="auto"/>
            <w:textDirection w:val="btLr"/>
            <w:vAlign w:val="center"/>
          </w:tcPr>
          <w:p w:rsidR="00300346" w:rsidRPr="00CA09BE" w:rsidRDefault="00300346" w:rsidP="0089129D">
            <w:pPr>
              <w:ind w:left="113" w:right="113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CA09BE">
              <w:rPr>
                <w:rFonts w:ascii="Times New Roman" w:hAnsi="Times New Roman" w:cs="Times New Roman"/>
                <w:sz w:val="26"/>
                <w:szCs w:val="26"/>
              </w:rPr>
              <w:t>Танкеры</w:t>
            </w:r>
          </w:p>
        </w:tc>
        <w:tc>
          <w:tcPr>
            <w:tcW w:w="1134" w:type="dxa"/>
            <w:gridSpan w:val="2"/>
            <w:shd w:val="clear" w:color="auto" w:fill="auto"/>
            <w:textDirection w:val="btLr"/>
            <w:vAlign w:val="center"/>
          </w:tcPr>
          <w:p w:rsidR="00300346" w:rsidRPr="00CA09BE" w:rsidRDefault="00300346" w:rsidP="0089129D">
            <w:pPr>
              <w:ind w:left="113" w:right="113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CA09BE">
              <w:rPr>
                <w:rFonts w:ascii="Times New Roman" w:hAnsi="Times New Roman" w:cs="Times New Roman"/>
                <w:sz w:val="26"/>
                <w:szCs w:val="26"/>
              </w:rPr>
              <w:t>Пассажирские суда</w:t>
            </w:r>
          </w:p>
        </w:tc>
        <w:tc>
          <w:tcPr>
            <w:tcW w:w="1134" w:type="dxa"/>
            <w:gridSpan w:val="2"/>
            <w:shd w:val="clear" w:color="auto" w:fill="auto"/>
            <w:textDirection w:val="btLr"/>
            <w:vAlign w:val="center"/>
          </w:tcPr>
          <w:p w:rsidR="00300346" w:rsidRPr="00CA09BE" w:rsidRDefault="00300346" w:rsidP="0089129D">
            <w:pPr>
              <w:ind w:left="113" w:right="113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CA09BE">
              <w:rPr>
                <w:rFonts w:ascii="Times New Roman" w:hAnsi="Times New Roman" w:cs="Times New Roman"/>
                <w:sz w:val="26"/>
                <w:szCs w:val="26"/>
              </w:rPr>
              <w:t>Контейнеровозы</w:t>
            </w:r>
          </w:p>
        </w:tc>
        <w:tc>
          <w:tcPr>
            <w:tcW w:w="1275" w:type="dxa"/>
            <w:gridSpan w:val="2"/>
            <w:shd w:val="clear" w:color="auto" w:fill="auto"/>
            <w:textDirection w:val="btLr"/>
            <w:vAlign w:val="center"/>
          </w:tcPr>
          <w:p w:rsidR="00300346" w:rsidRPr="00CA09BE" w:rsidRDefault="00300346" w:rsidP="0089129D">
            <w:pPr>
              <w:ind w:left="113" w:right="113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CA09BE">
              <w:rPr>
                <w:rFonts w:ascii="Times New Roman" w:hAnsi="Times New Roman" w:cs="Times New Roman"/>
                <w:sz w:val="26"/>
                <w:szCs w:val="26"/>
              </w:rPr>
              <w:t>Рыбопромысловые суда</w:t>
            </w:r>
          </w:p>
        </w:tc>
        <w:tc>
          <w:tcPr>
            <w:tcW w:w="1134" w:type="dxa"/>
            <w:gridSpan w:val="2"/>
            <w:shd w:val="clear" w:color="auto" w:fill="auto"/>
            <w:textDirection w:val="btLr"/>
            <w:vAlign w:val="center"/>
          </w:tcPr>
          <w:p w:rsidR="00300346" w:rsidRPr="00CA09BE" w:rsidRDefault="00300346" w:rsidP="0089129D">
            <w:pPr>
              <w:ind w:left="113" w:right="113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proofErr w:type="spellStart"/>
            <w:r w:rsidRPr="00CA09BE">
              <w:rPr>
                <w:rFonts w:ascii="Times New Roman" w:hAnsi="Times New Roman" w:cs="Times New Roman"/>
                <w:sz w:val="26"/>
                <w:szCs w:val="26"/>
              </w:rPr>
              <w:t>Ро-Ро</w:t>
            </w:r>
            <w:proofErr w:type="spellEnd"/>
          </w:p>
        </w:tc>
        <w:tc>
          <w:tcPr>
            <w:tcW w:w="1418" w:type="dxa"/>
            <w:gridSpan w:val="2"/>
            <w:shd w:val="clear" w:color="auto" w:fill="auto"/>
            <w:textDirection w:val="btLr"/>
            <w:vAlign w:val="center"/>
          </w:tcPr>
          <w:p w:rsidR="00300346" w:rsidRPr="00CA09BE" w:rsidRDefault="00300346" w:rsidP="0089129D">
            <w:pPr>
              <w:ind w:left="113" w:right="113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CA09BE">
              <w:rPr>
                <w:rFonts w:ascii="Times New Roman" w:hAnsi="Times New Roman" w:cs="Times New Roman"/>
                <w:sz w:val="26"/>
                <w:szCs w:val="26"/>
              </w:rPr>
              <w:t>Прочие</w:t>
            </w:r>
          </w:p>
        </w:tc>
        <w:tc>
          <w:tcPr>
            <w:tcW w:w="1559" w:type="dxa"/>
            <w:gridSpan w:val="2"/>
            <w:shd w:val="clear" w:color="auto" w:fill="auto"/>
            <w:textDirection w:val="btLr"/>
            <w:vAlign w:val="center"/>
          </w:tcPr>
          <w:p w:rsidR="00300346" w:rsidRPr="00CA09BE" w:rsidRDefault="00300346" w:rsidP="0089129D">
            <w:pPr>
              <w:ind w:left="113" w:right="113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CA09BE">
              <w:rPr>
                <w:rFonts w:ascii="Times New Roman" w:hAnsi="Times New Roman" w:cs="Times New Roman"/>
                <w:sz w:val="26"/>
                <w:szCs w:val="26"/>
              </w:rPr>
              <w:t>Итого</w:t>
            </w:r>
          </w:p>
        </w:tc>
      </w:tr>
      <w:tr w:rsidR="00CA09BE" w:rsidRPr="00CA09BE" w:rsidTr="00AB6F1E">
        <w:trPr>
          <w:cantSplit/>
          <w:trHeight w:val="1124"/>
        </w:trPr>
        <w:tc>
          <w:tcPr>
            <w:tcW w:w="851" w:type="dxa"/>
            <w:vMerge/>
            <w:shd w:val="clear" w:color="auto" w:fill="auto"/>
            <w:noWrap/>
            <w:vAlign w:val="center"/>
          </w:tcPr>
          <w:p w:rsidR="00300346" w:rsidRPr="00CA09BE" w:rsidRDefault="00300346" w:rsidP="0089129D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567" w:type="dxa"/>
            <w:shd w:val="clear" w:color="auto" w:fill="auto"/>
            <w:noWrap/>
            <w:textDirection w:val="btLr"/>
            <w:vAlign w:val="center"/>
          </w:tcPr>
          <w:p w:rsidR="00300346" w:rsidRPr="00CA09BE" w:rsidRDefault="00300346" w:rsidP="001D53C3">
            <w:pPr>
              <w:ind w:left="113" w:right="113"/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CA09BE">
              <w:rPr>
                <w:rFonts w:ascii="Times New Roman" w:hAnsi="Times New Roman" w:cs="Times New Roman"/>
                <w:bCs/>
                <w:sz w:val="26"/>
                <w:szCs w:val="26"/>
              </w:rPr>
              <w:t>2012</w:t>
            </w:r>
          </w:p>
        </w:tc>
        <w:tc>
          <w:tcPr>
            <w:tcW w:w="709" w:type="dxa"/>
            <w:textDirection w:val="btLr"/>
            <w:vAlign w:val="center"/>
          </w:tcPr>
          <w:p w:rsidR="00300346" w:rsidRPr="00CA09BE" w:rsidRDefault="00300346" w:rsidP="001D53C3">
            <w:pPr>
              <w:ind w:left="113" w:right="113"/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CA09BE">
              <w:rPr>
                <w:rFonts w:ascii="Times New Roman" w:hAnsi="Times New Roman" w:cs="Times New Roman"/>
                <w:bCs/>
                <w:sz w:val="26"/>
                <w:szCs w:val="26"/>
              </w:rPr>
              <w:t>2013</w:t>
            </w:r>
          </w:p>
        </w:tc>
        <w:tc>
          <w:tcPr>
            <w:tcW w:w="567" w:type="dxa"/>
            <w:shd w:val="clear" w:color="auto" w:fill="auto"/>
            <w:noWrap/>
            <w:textDirection w:val="btLr"/>
            <w:vAlign w:val="center"/>
          </w:tcPr>
          <w:p w:rsidR="00300346" w:rsidRPr="00CA09BE" w:rsidRDefault="00300346" w:rsidP="001D53C3">
            <w:pPr>
              <w:ind w:left="113" w:right="113"/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CA09BE">
              <w:rPr>
                <w:rFonts w:ascii="Times New Roman" w:hAnsi="Times New Roman" w:cs="Times New Roman"/>
                <w:bCs/>
                <w:sz w:val="26"/>
                <w:szCs w:val="26"/>
              </w:rPr>
              <w:t>2012</w:t>
            </w:r>
          </w:p>
        </w:tc>
        <w:tc>
          <w:tcPr>
            <w:tcW w:w="567" w:type="dxa"/>
            <w:shd w:val="clear" w:color="auto" w:fill="auto"/>
            <w:textDirection w:val="btLr"/>
            <w:vAlign w:val="center"/>
          </w:tcPr>
          <w:p w:rsidR="00300346" w:rsidRPr="00CA09BE" w:rsidRDefault="00300346" w:rsidP="001D53C3">
            <w:pPr>
              <w:ind w:left="113" w:right="113"/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CA09BE">
              <w:rPr>
                <w:rFonts w:ascii="Times New Roman" w:hAnsi="Times New Roman" w:cs="Times New Roman"/>
                <w:bCs/>
                <w:sz w:val="26"/>
                <w:szCs w:val="26"/>
              </w:rPr>
              <w:t>2013</w:t>
            </w:r>
          </w:p>
        </w:tc>
        <w:tc>
          <w:tcPr>
            <w:tcW w:w="567" w:type="dxa"/>
            <w:shd w:val="clear" w:color="auto" w:fill="auto"/>
            <w:noWrap/>
            <w:textDirection w:val="btLr"/>
            <w:vAlign w:val="center"/>
          </w:tcPr>
          <w:p w:rsidR="00300346" w:rsidRPr="00CA09BE" w:rsidRDefault="00CA09BE" w:rsidP="00CA09BE">
            <w:pPr>
              <w:ind w:left="113" w:right="113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 xml:space="preserve">   </w:t>
            </w:r>
            <w:r w:rsidR="00300346" w:rsidRPr="00CA09BE">
              <w:rPr>
                <w:rFonts w:ascii="Times New Roman" w:hAnsi="Times New Roman" w:cs="Times New Roman"/>
                <w:bCs/>
                <w:sz w:val="26"/>
                <w:szCs w:val="26"/>
              </w:rPr>
              <w:t>2012</w:t>
            </w:r>
          </w:p>
        </w:tc>
        <w:tc>
          <w:tcPr>
            <w:tcW w:w="567" w:type="dxa"/>
            <w:textDirection w:val="btLr"/>
            <w:vAlign w:val="center"/>
          </w:tcPr>
          <w:p w:rsidR="00300346" w:rsidRPr="00CA09BE" w:rsidRDefault="00300346" w:rsidP="00CA09BE">
            <w:pPr>
              <w:ind w:left="113" w:right="113"/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CA09BE">
              <w:rPr>
                <w:rFonts w:ascii="Times New Roman" w:hAnsi="Times New Roman" w:cs="Times New Roman"/>
                <w:bCs/>
                <w:sz w:val="26"/>
                <w:szCs w:val="26"/>
              </w:rPr>
              <w:t>2013</w:t>
            </w:r>
          </w:p>
        </w:tc>
        <w:tc>
          <w:tcPr>
            <w:tcW w:w="708" w:type="dxa"/>
            <w:shd w:val="clear" w:color="auto" w:fill="auto"/>
            <w:noWrap/>
            <w:textDirection w:val="btLr"/>
            <w:vAlign w:val="center"/>
          </w:tcPr>
          <w:p w:rsidR="00300346" w:rsidRPr="00CA09BE" w:rsidRDefault="00300346" w:rsidP="001D53C3">
            <w:pPr>
              <w:ind w:left="113" w:right="113"/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CA09BE">
              <w:rPr>
                <w:rFonts w:ascii="Times New Roman" w:hAnsi="Times New Roman" w:cs="Times New Roman"/>
                <w:bCs/>
                <w:sz w:val="26"/>
                <w:szCs w:val="26"/>
              </w:rPr>
              <w:t>2012</w:t>
            </w:r>
          </w:p>
        </w:tc>
        <w:tc>
          <w:tcPr>
            <w:tcW w:w="567" w:type="dxa"/>
            <w:textDirection w:val="btLr"/>
            <w:vAlign w:val="center"/>
          </w:tcPr>
          <w:p w:rsidR="00300346" w:rsidRPr="00CA09BE" w:rsidRDefault="00300346" w:rsidP="001D53C3">
            <w:pPr>
              <w:ind w:left="113" w:right="113"/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CA09BE">
              <w:rPr>
                <w:rFonts w:ascii="Times New Roman" w:hAnsi="Times New Roman" w:cs="Times New Roman"/>
                <w:bCs/>
                <w:sz w:val="26"/>
                <w:szCs w:val="26"/>
              </w:rPr>
              <w:t>2013</w:t>
            </w:r>
          </w:p>
        </w:tc>
        <w:tc>
          <w:tcPr>
            <w:tcW w:w="567" w:type="dxa"/>
            <w:shd w:val="clear" w:color="auto" w:fill="auto"/>
            <w:noWrap/>
            <w:textDirection w:val="btLr"/>
            <w:vAlign w:val="center"/>
          </w:tcPr>
          <w:p w:rsidR="00300346" w:rsidRPr="00CA09BE" w:rsidRDefault="00300346" w:rsidP="001D53C3">
            <w:pPr>
              <w:ind w:left="113" w:right="113"/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CA09BE">
              <w:rPr>
                <w:rFonts w:ascii="Times New Roman" w:hAnsi="Times New Roman" w:cs="Times New Roman"/>
                <w:bCs/>
                <w:sz w:val="26"/>
                <w:szCs w:val="26"/>
              </w:rPr>
              <w:t>2012</w:t>
            </w:r>
          </w:p>
        </w:tc>
        <w:tc>
          <w:tcPr>
            <w:tcW w:w="567" w:type="dxa"/>
            <w:textDirection w:val="btLr"/>
            <w:vAlign w:val="center"/>
          </w:tcPr>
          <w:p w:rsidR="00300346" w:rsidRPr="00CA09BE" w:rsidRDefault="00300346" w:rsidP="001D53C3">
            <w:pPr>
              <w:ind w:left="113" w:right="113"/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CA09BE">
              <w:rPr>
                <w:rFonts w:ascii="Times New Roman" w:hAnsi="Times New Roman" w:cs="Times New Roman"/>
                <w:bCs/>
                <w:sz w:val="26"/>
                <w:szCs w:val="26"/>
              </w:rPr>
              <w:t>2013</w:t>
            </w:r>
          </w:p>
        </w:tc>
        <w:tc>
          <w:tcPr>
            <w:tcW w:w="709" w:type="dxa"/>
            <w:shd w:val="clear" w:color="auto" w:fill="auto"/>
            <w:noWrap/>
            <w:textDirection w:val="btLr"/>
            <w:vAlign w:val="center"/>
          </w:tcPr>
          <w:p w:rsidR="00300346" w:rsidRPr="00CA09BE" w:rsidRDefault="00300346" w:rsidP="001D53C3">
            <w:pPr>
              <w:ind w:left="113" w:right="113"/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CA09BE">
              <w:rPr>
                <w:rFonts w:ascii="Times New Roman" w:hAnsi="Times New Roman" w:cs="Times New Roman"/>
                <w:bCs/>
                <w:sz w:val="26"/>
                <w:szCs w:val="26"/>
              </w:rPr>
              <w:t>2012</w:t>
            </w:r>
          </w:p>
        </w:tc>
        <w:tc>
          <w:tcPr>
            <w:tcW w:w="709" w:type="dxa"/>
            <w:textDirection w:val="btLr"/>
            <w:vAlign w:val="center"/>
          </w:tcPr>
          <w:p w:rsidR="00300346" w:rsidRPr="00CA09BE" w:rsidRDefault="00300346" w:rsidP="001D53C3">
            <w:pPr>
              <w:ind w:left="113" w:right="113"/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CA09BE">
              <w:rPr>
                <w:rFonts w:ascii="Times New Roman" w:hAnsi="Times New Roman" w:cs="Times New Roman"/>
                <w:bCs/>
                <w:sz w:val="26"/>
                <w:szCs w:val="26"/>
              </w:rPr>
              <w:t>2013</w:t>
            </w:r>
          </w:p>
        </w:tc>
        <w:tc>
          <w:tcPr>
            <w:tcW w:w="709" w:type="dxa"/>
            <w:shd w:val="clear" w:color="auto" w:fill="auto"/>
            <w:noWrap/>
            <w:textDirection w:val="btLr"/>
            <w:vAlign w:val="center"/>
          </w:tcPr>
          <w:p w:rsidR="00300346" w:rsidRPr="00CA09BE" w:rsidRDefault="00300346" w:rsidP="001D53C3">
            <w:pPr>
              <w:ind w:left="113" w:right="113"/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CA09BE">
              <w:rPr>
                <w:rFonts w:ascii="Times New Roman" w:hAnsi="Times New Roman" w:cs="Times New Roman"/>
                <w:bCs/>
                <w:sz w:val="26"/>
                <w:szCs w:val="26"/>
              </w:rPr>
              <w:t>2012</w:t>
            </w:r>
          </w:p>
        </w:tc>
        <w:tc>
          <w:tcPr>
            <w:tcW w:w="850" w:type="dxa"/>
            <w:textDirection w:val="btLr"/>
            <w:vAlign w:val="center"/>
          </w:tcPr>
          <w:p w:rsidR="00300346" w:rsidRPr="00CA09BE" w:rsidRDefault="00300346" w:rsidP="001D53C3">
            <w:pPr>
              <w:ind w:left="113" w:right="113"/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CA09BE">
              <w:rPr>
                <w:rFonts w:ascii="Times New Roman" w:hAnsi="Times New Roman" w:cs="Times New Roman"/>
                <w:bCs/>
                <w:sz w:val="26"/>
                <w:szCs w:val="26"/>
              </w:rPr>
              <w:t>2013</w:t>
            </w:r>
          </w:p>
        </w:tc>
      </w:tr>
      <w:tr w:rsidR="00CA09BE" w:rsidRPr="00CA09BE" w:rsidTr="00AB6F1E">
        <w:trPr>
          <w:trHeight w:val="317"/>
        </w:trPr>
        <w:tc>
          <w:tcPr>
            <w:tcW w:w="851" w:type="dxa"/>
            <w:shd w:val="clear" w:color="auto" w:fill="auto"/>
            <w:noWrap/>
            <w:vAlign w:val="center"/>
          </w:tcPr>
          <w:p w:rsidR="00EE2108" w:rsidRPr="00CA09BE" w:rsidRDefault="00EE2108" w:rsidP="0089129D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proofErr w:type="spellStart"/>
            <w:proofErr w:type="gramStart"/>
            <w:r w:rsidRPr="00CA09BE">
              <w:rPr>
                <w:rFonts w:ascii="Times New Roman" w:hAnsi="Times New Roman" w:cs="Times New Roman"/>
                <w:sz w:val="26"/>
                <w:szCs w:val="26"/>
              </w:rPr>
              <w:t>янв</w:t>
            </w:r>
            <w:proofErr w:type="spellEnd"/>
            <w:proofErr w:type="gramEnd"/>
          </w:p>
        </w:tc>
        <w:tc>
          <w:tcPr>
            <w:tcW w:w="567" w:type="dxa"/>
            <w:shd w:val="clear" w:color="auto" w:fill="auto"/>
            <w:noWrap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</w:p>
        </w:tc>
        <w:tc>
          <w:tcPr>
            <w:tcW w:w="709" w:type="dxa"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</w:p>
        </w:tc>
        <w:tc>
          <w:tcPr>
            <w:tcW w:w="567" w:type="dxa"/>
            <w:shd w:val="clear" w:color="auto" w:fill="auto"/>
            <w:noWrap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</w:p>
        </w:tc>
        <w:tc>
          <w:tcPr>
            <w:tcW w:w="567" w:type="dxa"/>
            <w:shd w:val="clear" w:color="auto" w:fill="auto"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</w:p>
        </w:tc>
        <w:tc>
          <w:tcPr>
            <w:tcW w:w="567" w:type="dxa"/>
            <w:shd w:val="clear" w:color="auto" w:fill="auto"/>
            <w:noWrap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</w:p>
        </w:tc>
        <w:tc>
          <w:tcPr>
            <w:tcW w:w="567" w:type="dxa"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</w:p>
        </w:tc>
        <w:tc>
          <w:tcPr>
            <w:tcW w:w="708" w:type="dxa"/>
            <w:shd w:val="clear" w:color="auto" w:fill="auto"/>
            <w:noWrap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</w:p>
        </w:tc>
        <w:tc>
          <w:tcPr>
            <w:tcW w:w="567" w:type="dxa"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</w:p>
        </w:tc>
        <w:tc>
          <w:tcPr>
            <w:tcW w:w="567" w:type="dxa"/>
            <w:shd w:val="clear" w:color="auto" w:fill="auto"/>
            <w:noWrap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</w:p>
        </w:tc>
        <w:tc>
          <w:tcPr>
            <w:tcW w:w="567" w:type="dxa"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CA09BE">
              <w:rPr>
                <w:rFonts w:ascii="Times New Roman" w:hAnsi="Times New Roman" w:cs="Times New Roman"/>
                <w:bCs/>
                <w:sz w:val="26"/>
                <w:szCs w:val="26"/>
              </w:rPr>
              <w:t>2</w:t>
            </w:r>
          </w:p>
        </w:tc>
        <w:tc>
          <w:tcPr>
            <w:tcW w:w="709" w:type="dxa"/>
            <w:shd w:val="clear" w:color="auto" w:fill="auto"/>
            <w:noWrap/>
            <w:vAlign w:val="bottom"/>
          </w:tcPr>
          <w:p w:rsidR="00EE2108" w:rsidRPr="00CA09BE" w:rsidRDefault="00EE2108" w:rsidP="00EA264E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CA09BE">
              <w:rPr>
                <w:rFonts w:ascii="Times New Roman" w:hAnsi="Times New Roman" w:cs="Times New Roman"/>
                <w:bCs/>
                <w:sz w:val="26"/>
                <w:szCs w:val="26"/>
              </w:rPr>
              <w:t>6</w:t>
            </w:r>
          </w:p>
        </w:tc>
        <w:tc>
          <w:tcPr>
            <w:tcW w:w="709" w:type="dxa"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CA09BE">
              <w:rPr>
                <w:rFonts w:ascii="Times New Roman" w:hAnsi="Times New Roman" w:cs="Times New Roman"/>
                <w:bCs/>
                <w:sz w:val="26"/>
                <w:szCs w:val="26"/>
              </w:rPr>
              <w:t>8</w:t>
            </w:r>
          </w:p>
        </w:tc>
        <w:tc>
          <w:tcPr>
            <w:tcW w:w="709" w:type="dxa"/>
            <w:shd w:val="clear" w:color="auto" w:fill="auto"/>
            <w:noWrap/>
            <w:vAlign w:val="bottom"/>
          </w:tcPr>
          <w:p w:rsidR="00EE2108" w:rsidRPr="00CA09BE" w:rsidRDefault="00EE2108" w:rsidP="00EA264E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CA09BE">
              <w:rPr>
                <w:rFonts w:ascii="Times New Roman" w:hAnsi="Times New Roman" w:cs="Times New Roman"/>
                <w:bCs/>
                <w:sz w:val="26"/>
                <w:szCs w:val="26"/>
              </w:rPr>
              <w:t>6</w:t>
            </w:r>
          </w:p>
        </w:tc>
        <w:tc>
          <w:tcPr>
            <w:tcW w:w="850" w:type="dxa"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CA09BE">
              <w:rPr>
                <w:rFonts w:ascii="Times New Roman" w:hAnsi="Times New Roman" w:cs="Times New Roman"/>
                <w:bCs/>
                <w:sz w:val="26"/>
                <w:szCs w:val="26"/>
              </w:rPr>
              <w:t>10</w:t>
            </w:r>
          </w:p>
        </w:tc>
      </w:tr>
      <w:tr w:rsidR="00CA09BE" w:rsidRPr="00CA09BE" w:rsidTr="00AB6F1E">
        <w:trPr>
          <w:trHeight w:val="105"/>
        </w:trPr>
        <w:tc>
          <w:tcPr>
            <w:tcW w:w="851" w:type="dxa"/>
            <w:shd w:val="clear" w:color="auto" w:fill="auto"/>
            <w:noWrap/>
            <w:vAlign w:val="center"/>
          </w:tcPr>
          <w:p w:rsidR="00EE2108" w:rsidRPr="00CA09BE" w:rsidRDefault="00EE2108" w:rsidP="0089129D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proofErr w:type="spellStart"/>
            <w:r w:rsidRPr="00CA09BE">
              <w:rPr>
                <w:rFonts w:ascii="Times New Roman" w:hAnsi="Times New Roman" w:cs="Times New Roman"/>
                <w:sz w:val="26"/>
                <w:szCs w:val="26"/>
              </w:rPr>
              <w:t>фев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</w:p>
        </w:tc>
        <w:tc>
          <w:tcPr>
            <w:tcW w:w="709" w:type="dxa"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CA09BE">
              <w:rPr>
                <w:rFonts w:ascii="Times New Roman" w:hAnsi="Times New Roman" w:cs="Times New Roman"/>
                <w:bCs/>
                <w:sz w:val="26"/>
                <w:szCs w:val="26"/>
              </w:rPr>
              <w:t>1</w:t>
            </w:r>
          </w:p>
        </w:tc>
        <w:tc>
          <w:tcPr>
            <w:tcW w:w="567" w:type="dxa"/>
            <w:shd w:val="clear" w:color="auto" w:fill="auto"/>
            <w:noWrap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</w:p>
        </w:tc>
        <w:tc>
          <w:tcPr>
            <w:tcW w:w="567" w:type="dxa"/>
            <w:shd w:val="clear" w:color="auto" w:fill="auto"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</w:p>
        </w:tc>
        <w:tc>
          <w:tcPr>
            <w:tcW w:w="567" w:type="dxa"/>
            <w:shd w:val="clear" w:color="auto" w:fill="auto"/>
            <w:noWrap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</w:p>
        </w:tc>
        <w:tc>
          <w:tcPr>
            <w:tcW w:w="567" w:type="dxa"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</w:p>
        </w:tc>
        <w:tc>
          <w:tcPr>
            <w:tcW w:w="708" w:type="dxa"/>
            <w:shd w:val="clear" w:color="auto" w:fill="auto"/>
            <w:noWrap/>
            <w:vAlign w:val="bottom"/>
          </w:tcPr>
          <w:p w:rsidR="00EE2108" w:rsidRPr="00CA09BE" w:rsidRDefault="00EE2108" w:rsidP="00EA264E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CA09BE">
              <w:rPr>
                <w:rFonts w:ascii="Times New Roman" w:hAnsi="Times New Roman" w:cs="Times New Roman"/>
                <w:bCs/>
                <w:sz w:val="26"/>
                <w:szCs w:val="26"/>
              </w:rPr>
              <w:t>2</w:t>
            </w:r>
          </w:p>
        </w:tc>
        <w:tc>
          <w:tcPr>
            <w:tcW w:w="567" w:type="dxa"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CA09BE">
              <w:rPr>
                <w:rFonts w:ascii="Times New Roman" w:hAnsi="Times New Roman" w:cs="Times New Roman"/>
                <w:bCs/>
                <w:sz w:val="26"/>
                <w:szCs w:val="26"/>
              </w:rPr>
              <w:t>2</w:t>
            </w:r>
          </w:p>
        </w:tc>
        <w:tc>
          <w:tcPr>
            <w:tcW w:w="567" w:type="dxa"/>
            <w:shd w:val="clear" w:color="auto" w:fill="auto"/>
            <w:noWrap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</w:p>
        </w:tc>
        <w:tc>
          <w:tcPr>
            <w:tcW w:w="567" w:type="dxa"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</w:p>
        </w:tc>
        <w:tc>
          <w:tcPr>
            <w:tcW w:w="709" w:type="dxa"/>
            <w:shd w:val="clear" w:color="auto" w:fill="auto"/>
            <w:noWrap/>
            <w:vAlign w:val="bottom"/>
          </w:tcPr>
          <w:p w:rsidR="00EE2108" w:rsidRPr="00CA09BE" w:rsidRDefault="00EE2108" w:rsidP="00EA264E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CA09BE">
              <w:rPr>
                <w:rFonts w:ascii="Times New Roman" w:hAnsi="Times New Roman" w:cs="Times New Roman"/>
                <w:bCs/>
                <w:sz w:val="26"/>
                <w:szCs w:val="26"/>
              </w:rPr>
              <w:t>12</w:t>
            </w:r>
          </w:p>
        </w:tc>
        <w:tc>
          <w:tcPr>
            <w:tcW w:w="709" w:type="dxa"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CA09BE">
              <w:rPr>
                <w:rFonts w:ascii="Times New Roman" w:hAnsi="Times New Roman" w:cs="Times New Roman"/>
                <w:bCs/>
                <w:sz w:val="26"/>
                <w:szCs w:val="26"/>
              </w:rPr>
              <w:t>4</w:t>
            </w:r>
          </w:p>
        </w:tc>
        <w:tc>
          <w:tcPr>
            <w:tcW w:w="709" w:type="dxa"/>
            <w:shd w:val="clear" w:color="auto" w:fill="auto"/>
            <w:noWrap/>
            <w:vAlign w:val="bottom"/>
          </w:tcPr>
          <w:p w:rsidR="00EE2108" w:rsidRPr="00CA09BE" w:rsidRDefault="00EE2108" w:rsidP="00EA264E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CA09BE">
              <w:rPr>
                <w:rFonts w:ascii="Times New Roman" w:hAnsi="Times New Roman" w:cs="Times New Roman"/>
                <w:bCs/>
                <w:sz w:val="26"/>
                <w:szCs w:val="26"/>
              </w:rPr>
              <w:t>14</w:t>
            </w:r>
          </w:p>
        </w:tc>
        <w:tc>
          <w:tcPr>
            <w:tcW w:w="850" w:type="dxa"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CA09BE">
              <w:rPr>
                <w:rFonts w:ascii="Times New Roman" w:hAnsi="Times New Roman" w:cs="Times New Roman"/>
                <w:bCs/>
                <w:sz w:val="26"/>
                <w:szCs w:val="26"/>
              </w:rPr>
              <w:t>7</w:t>
            </w:r>
          </w:p>
        </w:tc>
      </w:tr>
      <w:tr w:rsidR="00CA09BE" w:rsidRPr="00CA09BE" w:rsidTr="00AB6F1E">
        <w:trPr>
          <w:trHeight w:val="70"/>
        </w:trPr>
        <w:tc>
          <w:tcPr>
            <w:tcW w:w="851" w:type="dxa"/>
            <w:shd w:val="clear" w:color="auto" w:fill="auto"/>
            <w:noWrap/>
            <w:vAlign w:val="center"/>
          </w:tcPr>
          <w:p w:rsidR="00EE2108" w:rsidRPr="00CA09BE" w:rsidRDefault="00EE2108" w:rsidP="0089129D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CA09BE">
              <w:rPr>
                <w:rFonts w:ascii="Times New Roman" w:hAnsi="Times New Roman" w:cs="Times New Roman"/>
                <w:sz w:val="26"/>
                <w:szCs w:val="26"/>
              </w:rPr>
              <w:t>март</w:t>
            </w:r>
          </w:p>
        </w:tc>
        <w:tc>
          <w:tcPr>
            <w:tcW w:w="567" w:type="dxa"/>
            <w:shd w:val="clear" w:color="auto" w:fill="auto"/>
            <w:noWrap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</w:p>
        </w:tc>
        <w:tc>
          <w:tcPr>
            <w:tcW w:w="709" w:type="dxa"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</w:p>
        </w:tc>
        <w:tc>
          <w:tcPr>
            <w:tcW w:w="567" w:type="dxa"/>
            <w:shd w:val="clear" w:color="auto" w:fill="auto"/>
            <w:noWrap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</w:p>
        </w:tc>
        <w:tc>
          <w:tcPr>
            <w:tcW w:w="567" w:type="dxa"/>
            <w:shd w:val="clear" w:color="auto" w:fill="auto"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</w:p>
        </w:tc>
        <w:tc>
          <w:tcPr>
            <w:tcW w:w="567" w:type="dxa"/>
            <w:shd w:val="clear" w:color="auto" w:fill="auto"/>
            <w:noWrap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</w:p>
        </w:tc>
        <w:tc>
          <w:tcPr>
            <w:tcW w:w="567" w:type="dxa"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</w:p>
        </w:tc>
        <w:tc>
          <w:tcPr>
            <w:tcW w:w="708" w:type="dxa"/>
            <w:shd w:val="clear" w:color="auto" w:fill="auto"/>
            <w:noWrap/>
            <w:vAlign w:val="bottom"/>
          </w:tcPr>
          <w:p w:rsidR="00EE2108" w:rsidRPr="00CA09BE" w:rsidRDefault="00EE2108" w:rsidP="00EA264E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CA09BE">
              <w:rPr>
                <w:rFonts w:ascii="Times New Roman" w:hAnsi="Times New Roman" w:cs="Times New Roman"/>
                <w:bCs/>
                <w:sz w:val="26"/>
                <w:szCs w:val="26"/>
              </w:rPr>
              <w:t>5</w:t>
            </w:r>
          </w:p>
        </w:tc>
        <w:tc>
          <w:tcPr>
            <w:tcW w:w="567" w:type="dxa"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</w:p>
        </w:tc>
        <w:tc>
          <w:tcPr>
            <w:tcW w:w="567" w:type="dxa"/>
            <w:shd w:val="clear" w:color="auto" w:fill="auto"/>
            <w:noWrap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</w:p>
        </w:tc>
        <w:tc>
          <w:tcPr>
            <w:tcW w:w="567" w:type="dxa"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</w:p>
        </w:tc>
        <w:tc>
          <w:tcPr>
            <w:tcW w:w="709" w:type="dxa"/>
            <w:shd w:val="clear" w:color="auto" w:fill="auto"/>
            <w:noWrap/>
            <w:vAlign w:val="bottom"/>
          </w:tcPr>
          <w:p w:rsidR="00EE2108" w:rsidRPr="00CA09BE" w:rsidRDefault="00EE2108" w:rsidP="00EA264E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CA09BE">
              <w:rPr>
                <w:rFonts w:ascii="Times New Roman" w:hAnsi="Times New Roman" w:cs="Times New Roman"/>
                <w:bCs/>
                <w:sz w:val="26"/>
                <w:szCs w:val="26"/>
              </w:rPr>
              <w:t>14</w:t>
            </w:r>
          </w:p>
        </w:tc>
        <w:tc>
          <w:tcPr>
            <w:tcW w:w="709" w:type="dxa"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CA09BE">
              <w:rPr>
                <w:rFonts w:ascii="Times New Roman" w:hAnsi="Times New Roman" w:cs="Times New Roman"/>
                <w:bCs/>
                <w:sz w:val="26"/>
                <w:szCs w:val="26"/>
              </w:rPr>
              <w:t>11</w:t>
            </w:r>
          </w:p>
        </w:tc>
        <w:tc>
          <w:tcPr>
            <w:tcW w:w="709" w:type="dxa"/>
            <w:shd w:val="clear" w:color="auto" w:fill="auto"/>
            <w:noWrap/>
            <w:vAlign w:val="bottom"/>
          </w:tcPr>
          <w:p w:rsidR="00EE2108" w:rsidRPr="00CA09BE" w:rsidRDefault="00EE2108" w:rsidP="00EA264E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CA09BE">
              <w:rPr>
                <w:rFonts w:ascii="Times New Roman" w:hAnsi="Times New Roman" w:cs="Times New Roman"/>
                <w:bCs/>
                <w:sz w:val="26"/>
                <w:szCs w:val="26"/>
              </w:rPr>
              <w:t>19</w:t>
            </w:r>
          </w:p>
        </w:tc>
        <w:tc>
          <w:tcPr>
            <w:tcW w:w="850" w:type="dxa"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CA09BE">
              <w:rPr>
                <w:rFonts w:ascii="Times New Roman" w:hAnsi="Times New Roman" w:cs="Times New Roman"/>
                <w:bCs/>
                <w:sz w:val="26"/>
                <w:szCs w:val="26"/>
              </w:rPr>
              <w:t>11</w:t>
            </w:r>
          </w:p>
        </w:tc>
      </w:tr>
      <w:tr w:rsidR="00CA09BE" w:rsidRPr="00CA09BE" w:rsidTr="00AB6F1E">
        <w:trPr>
          <w:trHeight w:val="169"/>
        </w:trPr>
        <w:tc>
          <w:tcPr>
            <w:tcW w:w="851" w:type="dxa"/>
            <w:shd w:val="clear" w:color="auto" w:fill="auto"/>
            <w:noWrap/>
            <w:vAlign w:val="center"/>
          </w:tcPr>
          <w:p w:rsidR="00EE2108" w:rsidRPr="00CA09BE" w:rsidRDefault="00EE2108" w:rsidP="0089129D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proofErr w:type="spellStart"/>
            <w:proofErr w:type="gramStart"/>
            <w:r w:rsidRPr="00CA09BE">
              <w:rPr>
                <w:rFonts w:ascii="Times New Roman" w:hAnsi="Times New Roman" w:cs="Times New Roman"/>
                <w:sz w:val="26"/>
                <w:szCs w:val="26"/>
              </w:rPr>
              <w:t>апр</w:t>
            </w:r>
            <w:proofErr w:type="spellEnd"/>
            <w:proofErr w:type="gramEnd"/>
          </w:p>
        </w:tc>
        <w:tc>
          <w:tcPr>
            <w:tcW w:w="567" w:type="dxa"/>
            <w:shd w:val="clear" w:color="auto" w:fill="auto"/>
            <w:noWrap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</w:p>
        </w:tc>
        <w:tc>
          <w:tcPr>
            <w:tcW w:w="709" w:type="dxa"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</w:p>
        </w:tc>
        <w:tc>
          <w:tcPr>
            <w:tcW w:w="567" w:type="dxa"/>
            <w:shd w:val="clear" w:color="auto" w:fill="auto"/>
            <w:noWrap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</w:p>
        </w:tc>
        <w:tc>
          <w:tcPr>
            <w:tcW w:w="567" w:type="dxa"/>
            <w:shd w:val="clear" w:color="auto" w:fill="auto"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CA09BE">
              <w:rPr>
                <w:rFonts w:ascii="Times New Roman" w:hAnsi="Times New Roman" w:cs="Times New Roman"/>
                <w:bCs/>
                <w:sz w:val="26"/>
                <w:szCs w:val="26"/>
              </w:rPr>
              <w:t>2</w:t>
            </w:r>
          </w:p>
        </w:tc>
        <w:tc>
          <w:tcPr>
            <w:tcW w:w="567" w:type="dxa"/>
            <w:shd w:val="clear" w:color="auto" w:fill="auto"/>
            <w:noWrap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</w:p>
        </w:tc>
        <w:tc>
          <w:tcPr>
            <w:tcW w:w="567" w:type="dxa"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</w:p>
        </w:tc>
        <w:tc>
          <w:tcPr>
            <w:tcW w:w="708" w:type="dxa"/>
            <w:shd w:val="clear" w:color="auto" w:fill="auto"/>
            <w:noWrap/>
            <w:vAlign w:val="bottom"/>
          </w:tcPr>
          <w:p w:rsidR="00EE2108" w:rsidRPr="00CA09BE" w:rsidRDefault="00EE2108" w:rsidP="00EA264E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CA09BE">
              <w:rPr>
                <w:rFonts w:ascii="Times New Roman" w:hAnsi="Times New Roman" w:cs="Times New Roman"/>
                <w:bCs/>
                <w:sz w:val="26"/>
                <w:szCs w:val="26"/>
              </w:rPr>
              <w:t>8</w:t>
            </w:r>
          </w:p>
        </w:tc>
        <w:tc>
          <w:tcPr>
            <w:tcW w:w="567" w:type="dxa"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CA09BE">
              <w:rPr>
                <w:rFonts w:ascii="Times New Roman" w:hAnsi="Times New Roman" w:cs="Times New Roman"/>
                <w:bCs/>
                <w:sz w:val="26"/>
                <w:szCs w:val="26"/>
              </w:rPr>
              <w:t>1</w:t>
            </w:r>
          </w:p>
        </w:tc>
        <w:tc>
          <w:tcPr>
            <w:tcW w:w="567" w:type="dxa"/>
            <w:shd w:val="clear" w:color="auto" w:fill="auto"/>
            <w:noWrap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</w:p>
        </w:tc>
        <w:tc>
          <w:tcPr>
            <w:tcW w:w="567" w:type="dxa"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</w:p>
        </w:tc>
        <w:tc>
          <w:tcPr>
            <w:tcW w:w="709" w:type="dxa"/>
            <w:shd w:val="clear" w:color="auto" w:fill="auto"/>
            <w:noWrap/>
            <w:vAlign w:val="bottom"/>
          </w:tcPr>
          <w:p w:rsidR="00EE2108" w:rsidRPr="00CA09BE" w:rsidRDefault="00EE2108" w:rsidP="00EA264E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CA09BE">
              <w:rPr>
                <w:rFonts w:ascii="Times New Roman" w:hAnsi="Times New Roman" w:cs="Times New Roman"/>
                <w:bCs/>
                <w:sz w:val="26"/>
                <w:szCs w:val="26"/>
              </w:rPr>
              <w:t>9</w:t>
            </w:r>
          </w:p>
        </w:tc>
        <w:tc>
          <w:tcPr>
            <w:tcW w:w="709" w:type="dxa"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CA09BE">
              <w:rPr>
                <w:rFonts w:ascii="Times New Roman" w:hAnsi="Times New Roman" w:cs="Times New Roman"/>
                <w:bCs/>
                <w:sz w:val="26"/>
                <w:szCs w:val="26"/>
              </w:rPr>
              <w:t>13</w:t>
            </w:r>
          </w:p>
        </w:tc>
        <w:tc>
          <w:tcPr>
            <w:tcW w:w="709" w:type="dxa"/>
            <w:shd w:val="clear" w:color="auto" w:fill="auto"/>
            <w:noWrap/>
            <w:vAlign w:val="bottom"/>
          </w:tcPr>
          <w:p w:rsidR="00EE2108" w:rsidRPr="00CA09BE" w:rsidRDefault="00EE2108" w:rsidP="00EA264E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CA09BE">
              <w:rPr>
                <w:rFonts w:ascii="Times New Roman" w:hAnsi="Times New Roman" w:cs="Times New Roman"/>
                <w:bCs/>
                <w:sz w:val="26"/>
                <w:szCs w:val="26"/>
              </w:rPr>
              <w:t>17</w:t>
            </w:r>
          </w:p>
        </w:tc>
        <w:tc>
          <w:tcPr>
            <w:tcW w:w="850" w:type="dxa"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CA09BE">
              <w:rPr>
                <w:rFonts w:ascii="Times New Roman" w:hAnsi="Times New Roman" w:cs="Times New Roman"/>
                <w:bCs/>
                <w:sz w:val="26"/>
                <w:szCs w:val="26"/>
              </w:rPr>
              <w:t>16</w:t>
            </w:r>
          </w:p>
        </w:tc>
      </w:tr>
      <w:tr w:rsidR="00CA09BE" w:rsidRPr="00CA09BE" w:rsidTr="00AB6F1E">
        <w:trPr>
          <w:trHeight w:val="97"/>
        </w:trPr>
        <w:tc>
          <w:tcPr>
            <w:tcW w:w="851" w:type="dxa"/>
            <w:shd w:val="clear" w:color="auto" w:fill="auto"/>
            <w:noWrap/>
            <w:vAlign w:val="center"/>
          </w:tcPr>
          <w:p w:rsidR="00EE2108" w:rsidRPr="00CA09BE" w:rsidRDefault="00EE2108" w:rsidP="0089129D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CA09BE">
              <w:rPr>
                <w:rFonts w:ascii="Times New Roman" w:hAnsi="Times New Roman" w:cs="Times New Roman"/>
                <w:sz w:val="26"/>
                <w:szCs w:val="26"/>
              </w:rPr>
              <w:t>май</w:t>
            </w:r>
          </w:p>
        </w:tc>
        <w:tc>
          <w:tcPr>
            <w:tcW w:w="567" w:type="dxa"/>
            <w:shd w:val="clear" w:color="auto" w:fill="auto"/>
            <w:noWrap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</w:p>
        </w:tc>
        <w:tc>
          <w:tcPr>
            <w:tcW w:w="709" w:type="dxa"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</w:p>
        </w:tc>
        <w:tc>
          <w:tcPr>
            <w:tcW w:w="567" w:type="dxa"/>
            <w:shd w:val="clear" w:color="auto" w:fill="auto"/>
            <w:noWrap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CA09BE">
              <w:rPr>
                <w:rFonts w:ascii="Times New Roman" w:hAnsi="Times New Roman" w:cs="Times New Roman"/>
                <w:bCs/>
                <w:sz w:val="26"/>
                <w:szCs w:val="26"/>
              </w:rPr>
              <w:t>2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CA09BE">
              <w:rPr>
                <w:rFonts w:ascii="Times New Roman" w:hAnsi="Times New Roman" w:cs="Times New Roman"/>
                <w:bCs/>
                <w:sz w:val="26"/>
                <w:szCs w:val="26"/>
              </w:rPr>
              <w:t>4</w:t>
            </w:r>
          </w:p>
        </w:tc>
        <w:tc>
          <w:tcPr>
            <w:tcW w:w="567" w:type="dxa"/>
            <w:shd w:val="clear" w:color="auto" w:fill="auto"/>
            <w:noWrap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CA09BE">
              <w:rPr>
                <w:rFonts w:ascii="Times New Roman" w:hAnsi="Times New Roman" w:cs="Times New Roman"/>
                <w:bCs/>
                <w:sz w:val="26"/>
                <w:szCs w:val="26"/>
              </w:rPr>
              <w:t>2</w:t>
            </w:r>
          </w:p>
        </w:tc>
        <w:tc>
          <w:tcPr>
            <w:tcW w:w="567" w:type="dxa"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</w:p>
        </w:tc>
        <w:tc>
          <w:tcPr>
            <w:tcW w:w="708" w:type="dxa"/>
            <w:shd w:val="clear" w:color="auto" w:fill="auto"/>
            <w:noWrap/>
            <w:vAlign w:val="bottom"/>
          </w:tcPr>
          <w:p w:rsidR="00EE2108" w:rsidRPr="00CA09BE" w:rsidRDefault="00EE2108" w:rsidP="00EA264E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CA09BE">
              <w:rPr>
                <w:rFonts w:ascii="Times New Roman" w:hAnsi="Times New Roman" w:cs="Times New Roman"/>
                <w:bCs/>
                <w:sz w:val="26"/>
                <w:szCs w:val="26"/>
              </w:rPr>
              <w:t>1</w:t>
            </w:r>
          </w:p>
        </w:tc>
        <w:tc>
          <w:tcPr>
            <w:tcW w:w="567" w:type="dxa"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CA09BE">
              <w:rPr>
                <w:rFonts w:ascii="Times New Roman" w:hAnsi="Times New Roman" w:cs="Times New Roman"/>
                <w:bCs/>
                <w:sz w:val="26"/>
                <w:szCs w:val="26"/>
              </w:rPr>
              <w:t>5</w:t>
            </w:r>
          </w:p>
        </w:tc>
        <w:tc>
          <w:tcPr>
            <w:tcW w:w="567" w:type="dxa"/>
            <w:shd w:val="clear" w:color="auto" w:fill="auto"/>
            <w:noWrap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</w:p>
        </w:tc>
        <w:tc>
          <w:tcPr>
            <w:tcW w:w="567" w:type="dxa"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CA09BE">
              <w:rPr>
                <w:rFonts w:ascii="Times New Roman" w:hAnsi="Times New Roman" w:cs="Times New Roman"/>
                <w:bCs/>
                <w:sz w:val="26"/>
                <w:szCs w:val="26"/>
              </w:rPr>
              <w:t>2</w:t>
            </w:r>
          </w:p>
        </w:tc>
        <w:tc>
          <w:tcPr>
            <w:tcW w:w="709" w:type="dxa"/>
            <w:shd w:val="clear" w:color="auto" w:fill="auto"/>
            <w:noWrap/>
            <w:vAlign w:val="bottom"/>
          </w:tcPr>
          <w:p w:rsidR="00EE2108" w:rsidRPr="00CA09BE" w:rsidRDefault="00EE2108" w:rsidP="00EA264E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CA09BE">
              <w:rPr>
                <w:rFonts w:ascii="Times New Roman" w:hAnsi="Times New Roman" w:cs="Times New Roman"/>
                <w:bCs/>
                <w:sz w:val="26"/>
                <w:szCs w:val="26"/>
              </w:rPr>
              <w:t>9</w:t>
            </w:r>
          </w:p>
        </w:tc>
        <w:tc>
          <w:tcPr>
            <w:tcW w:w="709" w:type="dxa"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CA09BE">
              <w:rPr>
                <w:rFonts w:ascii="Times New Roman" w:hAnsi="Times New Roman" w:cs="Times New Roman"/>
                <w:bCs/>
                <w:sz w:val="26"/>
                <w:szCs w:val="26"/>
              </w:rPr>
              <w:t>14</w:t>
            </w:r>
          </w:p>
        </w:tc>
        <w:tc>
          <w:tcPr>
            <w:tcW w:w="709" w:type="dxa"/>
            <w:shd w:val="clear" w:color="auto" w:fill="auto"/>
            <w:noWrap/>
            <w:vAlign w:val="bottom"/>
          </w:tcPr>
          <w:p w:rsidR="00EE2108" w:rsidRPr="00CA09BE" w:rsidRDefault="00EE2108" w:rsidP="00EA264E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CA09BE">
              <w:rPr>
                <w:rFonts w:ascii="Times New Roman" w:hAnsi="Times New Roman" w:cs="Times New Roman"/>
                <w:bCs/>
                <w:sz w:val="26"/>
                <w:szCs w:val="26"/>
              </w:rPr>
              <w:t>14</w:t>
            </w:r>
          </w:p>
        </w:tc>
        <w:tc>
          <w:tcPr>
            <w:tcW w:w="850" w:type="dxa"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CA09BE">
              <w:rPr>
                <w:rFonts w:ascii="Times New Roman" w:hAnsi="Times New Roman" w:cs="Times New Roman"/>
                <w:bCs/>
                <w:sz w:val="26"/>
                <w:szCs w:val="26"/>
              </w:rPr>
              <w:t>25</w:t>
            </w:r>
          </w:p>
        </w:tc>
      </w:tr>
      <w:tr w:rsidR="00CA09BE" w:rsidRPr="00CA09BE" w:rsidTr="00AB6F1E">
        <w:trPr>
          <w:trHeight w:val="70"/>
        </w:trPr>
        <w:tc>
          <w:tcPr>
            <w:tcW w:w="851" w:type="dxa"/>
            <w:shd w:val="clear" w:color="auto" w:fill="auto"/>
            <w:noWrap/>
            <w:vAlign w:val="center"/>
          </w:tcPr>
          <w:p w:rsidR="00EE2108" w:rsidRPr="00CA09BE" w:rsidRDefault="00EE2108" w:rsidP="0089129D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proofErr w:type="spellStart"/>
            <w:r w:rsidRPr="00CA09BE">
              <w:rPr>
                <w:rFonts w:ascii="Times New Roman" w:hAnsi="Times New Roman" w:cs="Times New Roman"/>
                <w:sz w:val="26"/>
                <w:szCs w:val="26"/>
              </w:rPr>
              <w:t>июн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</w:p>
        </w:tc>
        <w:tc>
          <w:tcPr>
            <w:tcW w:w="709" w:type="dxa"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</w:p>
        </w:tc>
        <w:tc>
          <w:tcPr>
            <w:tcW w:w="567" w:type="dxa"/>
            <w:shd w:val="clear" w:color="auto" w:fill="auto"/>
            <w:noWrap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CA09BE">
              <w:rPr>
                <w:rFonts w:ascii="Times New Roman" w:hAnsi="Times New Roman" w:cs="Times New Roman"/>
                <w:bCs/>
                <w:sz w:val="26"/>
                <w:szCs w:val="26"/>
              </w:rPr>
              <w:t>2</w:t>
            </w:r>
          </w:p>
        </w:tc>
        <w:tc>
          <w:tcPr>
            <w:tcW w:w="567" w:type="dxa"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CA09BE">
              <w:rPr>
                <w:rFonts w:ascii="Times New Roman" w:hAnsi="Times New Roman" w:cs="Times New Roman"/>
                <w:bCs/>
                <w:sz w:val="26"/>
                <w:szCs w:val="26"/>
              </w:rPr>
              <w:t>3</w:t>
            </w:r>
          </w:p>
        </w:tc>
        <w:tc>
          <w:tcPr>
            <w:tcW w:w="567" w:type="dxa"/>
            <w:shd w:val="clear" w:color="auto" w:fill="auto"/>
            <w:noWrap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</w:p>
        </w:tc>
        <w:tc>
          <w:tcPr>
            <w:tcW w:w="567" w:type="dxa"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</w:p>
        </w:tc>
        <w:tc>
          <w:tcPr>
            <w:tcW w:w="708" w:type="dxa"/>
            <w:shd w:val="clear" w:color="auto" w:fill="auto"/>
            <w:noWrap/>
            <w:vAlign w:val="bottom"/>
          </w:tcPr>
          <w:p w:rsidR="00EE2108" w:rsidRPr="00CA09BE" w:rsidRDefault="00EE2108" w:rsidP="00EA264E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CA09BE">
              <w:rPr>
                <w:rFonts w:ascii="Times New Roman" w:hAnsi="Times New Roman" w:cs="Times New Roman"/>
                <w:bCs/>
                <w:sz w:val="26"/>
                <w:szCs w:val="26"/>
              </w:rPr>
              <w:t>4</w:t>
            </w:r>
          </w:p>
        </w:tc>
        <w:tc>
          <w:tcPr>
            <w:tcW w:w="567" w:type="dxa"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CA09BE">
              <w:rPr>
                <w:rFonts w:ascii="Times New Roman" w:hAnsi="Times New Roman" w:cs="Times New Roman"/>
                <w:bCs/>
                <w:sz w:val="26"/>
                <w:szCs w:val="26"/>
              </w:rPr>
              <w:t>6</w:t>
            </w:r>
          </w:p>
        </w:tc>
        <w:tc>
          <w:tcPr>
            <w:tcW w:w="567" w:type="dxa"/>
            <w:shd w:val="clear" w:color="auto" w:fill="auto"/>
            <w:noWrap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</w:p>
        </w:tc>
        <w:tc>
          <w:tcPr>
            <w:tcW w:w="567" w:type="dxa"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CA09BE">
              <w:rPr>
                <w:rFonts w:ascii="Times New Roman" w:hAnsi="Times New Roman" w:cs="Times New Roman"/>
                <w:bCs/>
                <w:sz w:val="26"/>
                <w:szCs w:val="26"/>
              </w:rPr>
              <w:t>2</w:t>
            </w:r>
          </w:p>
        </w:tc>
        <w:tc>
          <w:tcPr>
            <w:tcW w:w="709" w:type="dxa"/>
            <w:shd w:val="clear" w:color="auto" w:fill="auto"/>
            <w:noWrap/>
            <w:vAlign w:val="bottom"/>
          </w:tcPr>
          <w:p w:rsidR="00EE2108" w:rsidRPr="00CA09BE" w:rsidRDefault="00EE2108" w:rsidP="00EA264E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CA09BE">
              <w:rPr>
                <w:rFonts w:ascii="Times New Roman" w:hAnsi="Times New Roman" w:cs="Times New Roman"/>
                <w:bCs/>
                <w:sz w:val="26"/>
                <w:szCs w:val="26"/>
              </w:rPr>
              <w:t>7</w:t>
            </w:r>
          </w:p>
        </w:tc>
        <w:tc>
          <w:tcPr>
            <w:tcW w:w="709" w:type="dxa"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CA09BE">
              <w:rPr>
                <w:rFonts w:ascii="Times New Roman" w:hAnsi="Times New Roman" w:cs="Times New Roman"/>
                <w:bCs/>
                <w:sz w:val="26"/>
                <w:szCs w:val="26"/>
              </w:rPr>
              <w:t>8</w:t>
            </w:r>
          </w:p>
        </w:tc>
        <w:tc>
          <w:tcPr>
            <w:tcW w:w="709" w:type="dxa"/>
            <w:shd w:val="clear" w:color="auto" w:fill="auto"/>
            <w:noWrap/>
            <w:vAlign w:val="bottom"/>
          </w:tcPr>
          <w:p w:rsidR="00EE2108" w:rsidRPr="00CA09BE" w:rsidRDefault="00EE2108" w:rsidP="00EA264E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CA09BE">
              <w:rPr>
                <w:rFonts w:ascii="Times New Roman" w:hAnsi="Times New Roman" w:cs="Times New Roman"/>
                <w:bCs/>
                <w:sz w:val="26"/>
                <w:szCs w:val="26"/>
              </w:rPr>
              <w:t>13</w:t>
            </w:r>
          </w:p>
        </w:tc>
        <w:tc>
          <w:tcPr>
            <w:tcW w:w="850" w:type="dxa"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CA09BE">
              <w:rPr>
                <w:rFonts w:ascii="Times New Roman" w:hAnsi="Times New Roman" w:cs="Times New Roman"/>
                <w:bCs/>
                <w:sz w:val="26"/>
                <w:szCs w:val="26"/>
              </w:rPr>
              <w:t>19</w:t>
            </w:r>
          </w:p>
        </w:tc>
      </w:tr>
      <w:tr w:rsidR="00CA09BE" w:rsidRPr="00CA09BE" w:rsidTr="00AB6F1E">
        <w:trPr>
          <w:trHeight w:val="161"/>
        </w:trPr>
        <w:tc>
          <w:tcPr>
            <w:tcW w:w="851" w:type="dxa"/>
            <w:shd w:val="clear" w:color="auto" w:fill="auto"/>
            <w:noWrap/>
            <w:vAlign w:val="center"/>
          </w:tcPr>
          <w:p w:rsidR="00EE2108" w:rsidRPr="00CA09BE" w:rsidRDefault="00EE2108" w:rsidP="0089129D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proofErr w:type="spellStart"/>
            <w:r w:rsidRPr="00CA09BE">
              <w:rPr>
                <w:rFonts w:ascii="Times New Roman" w:hAnsi="Times New Roman" w:cs="Times New Roman"/>
                <w:sz w:val="26"/>
                <w:szCs w:val="26"/>
              </w:rPr>
              <w:t>июл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</w:p>
        </w:tc>
        <w:tc>
          <w:tcPr>
            <w:tcW w:w="709" w:type="dxa"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</w:p>
        </w:tc>
        <w:tc>
          <w:tcPr>
            <w:tcW w:w="567" w:type="dxa"/>
            <w:shd w:val="clear" w:color="auto" w:fill="auto"/>
            <w:noWrap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CA09BE">
              <w:rPr>
                <w:rFonts w:ascii="Times New Roman" w:hAnsi="Times New Roman" w:cs="Times New Roman"/>
                <w:bCs/>
                <w:sz w:val="26"/>
                <w:szCs w:val="26"/>
              </w:rPr>
              <w:t>1</w:t>
            </w:r>
          </w:p>
        </w:tc>
        <w:tc>
          <w:tcPr>
            <w:tcW w:w="567" w:type="dxa"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</w:p>
        </w:tc>
        <w:tc>
          <w:tcPr>
            <w:tcW w:w="567" w:type="dxa"/>
            <w:shd w:val="clear" w:color="auto" w:fill="auto"/>
            <w:noWrap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</w:p>
        </w:tc>
        <w:tc>
          <w:tcPr>
            <w:tcW w:w="567" w:type="dxa"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</w:p>
        </w:tc>
        <w:tc>
          <w:tcPr>
            <w:tcW w:w="708" w:type="dxa"/>
            <w:shd w:val="clear" w:color="auto" w:fill="auto"/>
            <w:noWrap/>
            <w:vAlign w:val="bottom"/>
          </w:tcPr>
          <w:p w:rsidR="00EE2108" w:rsidRPr="00CA09BE" w:rsidRDefault="00EE2108" w:rsidP="00EA264E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CA09BE">
              <w:rPr>
                <w:rFonts w:ascii="Times New Roman" w:hAnsi="Times New Roman" w:cs="Times New Roman"/>
                <w:bCs/>
                <w:sz w:val="26"/>
                <w:szCs w:val="26"/>
              </w:rPr>
              <w:t>9</w:t>
            </w:r>
          </w:p>
        </w:tc>
        <w:tc>
          <w:tcPr>
            <w:tcW w:w="567" w:type="dxa"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CA09BE">
              <w:rPr>
                <w:rFonts w:ascii="Times New Roman" w:hAnsi="Times New Roman" w:cs="Times New Roman"/>
                <w:bCs/>
                <w:sz w:val="26"/>
                <w:szCs w:val="26"/>
              </w:rPr>
              <w:t>8</w:t>
            </w:r>
          </w:p>
        </w:tc>
        <w:tc>
          <w:tcPr>
            <w:tcW w:w="567" w:type="dxa"/>
            <w:shd w:val="clear" w:color="auto" w:fill="auto"/>
            <w:noWrap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</w:p>
        </w:tc>
        <w:tc>
          <w:tcPr>
            <w:tcW w:w="567" w:type="dxa"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</w:p>
        </w:tc>
        <w:tc>
          <w:tcPr>
            <w:tcW w:w="709" w:type="dxa"/>
            <w:shd w:val="clear" w:color="auto" w:fill="auto"/>
            <w:noWrap/>
            <w:vAlign w:val="bottom"/>
          </w:tcPr>
          <w:p w:rsidR="00EE2108" w:rsidRPr="00CA09BE" w:rsidRDefault="00EE2108" w:rsidP="00EA264E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CA09BE">
              <w:rPr>
                <w:rFonts w:ascii="Times New Roman" w:hAnsi="Times New Roman" w:cs="Times New Roman"/>
                <w:bCs/>
                <w:sz w:val="26"/>
                <w:szCs w:val="26"/>
              </w:rPr>
              <w:t>18</w:t>
            </w:r>
          </w:p>
        </w:tc>
        <w:tc>
          <w:tcPr>
            <w:tcW w:w="709" w:type="dxa"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CA09BE">
              <w:rPr>
                <w:rFonts w:ascii="Times New Roman" w:hAnsi="Times New Roman" w:cs="Times New Roman"/>
                <w:bCs/>
                <w:sz w:val="26"/>
                <w:szCs w:val="26"/>
              </w:rPr>
              <w:t>19</w:t>
            </w:r>
          </w:p>
        </w:tc>
        <w:tc>
          <w:tcPr>
            <w:tcW w:w="709" w:type="dxa"/>
            <w:shd w:val="clear" w:color="auto" w:fill="auto"/>
            <w:noWrap/>
            <w:vAlign w:val="bottom"/>
          </w:tcPr>
          <w:p w:rsidR="00EE2108" w:rsidRPr="00CA09BE" w:rsidRDefault="00EE2108" w:rsidP="00EA264E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CA09BE">
              <w:rPr>
                <w:rFonts w:ascii="Times New Roman" w:hAnsi="Times New Roman" w:cs="Times New Roman"/>
                <w:bCs/>
                <w:sz w:val="26"/>
                <w:szCs w:val="26"/>
              </w:rPr>
              <w:t>28</w:t>
            </w:r>
          </w:p>
        </w:tc>
        <w:tc>
          <w:tcPr>
            <w:tcW w:w="850" w:type="dxa"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CA09BE">
              <w:rPr>
                <w:rFonts w:ascii="Times New Roman" w:hAnsi="Times New Roman" w:cs="Times New Roman"/>
                <w:bCs/>
                <w:sz w:val="26"/>
                <w:szCs w:val="26"/>
              </w:rPr>
              <w:t>27</w:t>
            </w:r>
          </w:p>
        </w:tc>
      </w:tr>
      <w:tr w:rsidR="00CA09BE" w:rsidRPr="00CA09BE" w:rsidTr="00AB6F1E">
        <w:trPr>
          <w:trHeight w:val="104"/>
        </w:trPr>
        <w:tc>
          <w:tcPr>
            <w:tcW w:w="851" w:type="dxa"/>
            <w:shd w:val="clear" w:color="auto" w:fill="auto"/>
            <w:noWrap/>
            <w:vAlign w:val="center"/>
          </w:tcPr>
          <w:p w:rsidR="00EE2108" w:rsidRPr="00CA09BE" w:rsidRDefault="00EE2108" w:rsidP="0089129D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proofErr w:type="spellStart"/>
            <w:proofErr w:type="gramStart"/>
            <w:r w:rsidRPr="00CA09BE">
              <w:rPr>
                <w:rFonts w:ascii="Times New Roman" w:hAnsi="Times New Roman" w:cs="Times New Roman"/>
                <w:sz w:val="26"/>
                <w:szCs w:val="26"/>
              </w:rPr>
              <w:t>авг</w:t>
            </w:r>
            <w:proofErr w:type="spellEnd"/>
            <w:proofErr w:type="gramEnd"/>
          </w:p>
        </w:tc>
        <w:tc>
          <w:tcPr>
            <w:tcW w:w="567" w:type="dxa"/>
            <w:shd w:val="clear" w:color="auto" w:fill="auto"/>
            <w:noWrap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</w:p>
        </w:tc>
        <w:tc>
          <w:tcPr>
            <w:tcW w:w="709" w:type="dxa"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CA09BE">
              <w:rPr>
                <w:rFonts w:ascii="Times New Roman" w:hAnsi="Times New Roman" w:cs="Times New Roman"/>
                <w:bCs/>
                <w:sz w:val="26"/>
                <w:szCs w:val="26"/>
              </w:rPr>
              <w:t>2</w:t>
            </w:r>
          </w:p>
        </w:tc>
        <w:tc>
          <w:tcPr>
            <w:tcW w:w="567" w:type="dxa"/>
            <w:shd w:val="clear" w:color="auto" w:fill="auto"/>
            <w:noWrap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</w:p>
        </w:tc>
        <w:tc>
          <w:tcPr>
            <w:tcW w:w="567" w:type="dxa"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CA09BE">
              <w:rPr>
                <w:rFonts w:ascii="Times New Roman" w:hAnsi="Times New Roman" w:cs="Times New Roman"/>
                <w:bCs/>
                <w:sz w:val="26"/>
                <w:szCs w:val="26"/>
              </w:rPr>
              <w:t>2</w:t>
            </w:r>
          </w:p>
        </w:tc>
        <w:tc>
          <w:tcPr>
            <w:tcW w:w="567" w:type="dxa"/>
            <w:shd w:val="clear" w:color="auto" w:fill="auto"/>
            <w:noWrap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</w:p>
        </w:tc>
        <w:tc>
          <w:tcPr>
            <w:tcW w:w="567" w:type="dxa"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</w:p>
        </w:tc>
        <w:tc>
          <w:tcPr>
            <w:tcW w:w="708" w:type="dxa"/>
            <w:shd w:val="clear" w:color="auto" w:fill="auto"/>
            <w:noWrap/>
            <w:vAlign w:val="bottom"/>
          </w:tcPr>
          <w:p w:rsidR="00EE2108" w:rsidRPr="00CA09BE" w:rsidRDefault="00EE2108" w:rsidP="00EA264E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CA09BE">
              <w:rPr>
                <w:rFonts w:ascii="Times New Roman" w:hAnsi="Times New Roman" w:cs="Times New Roman"/>
                <w:bCs/>
                <w:sz w:val="26"/>
                <w:szCs w:val="26"/>
              </w:rPr>
              <w:t>2</w:t>
            </w:r>
          </w:p>
        </w:tc>
        <w:tc>
          <w:tcPr>
            <w:tcW w:w="567" w:type="dxa"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CA09BE">
              <w:rPr>
                <w:rFonts w:ascii="Times New Roman" w:hAnsi="Times New Roman" w:cs="Times New Roman"/>
                <w:bCs/>
                <w:sz w:val="26"/>
                <w:szCs w:val="26"/>
              </w:rPr>
              <w:t>5</w:t>
            </w:r>
          </w:p>
        </w:tc>
        <w:tc>
          <w:tcPr>
            <w:tcW w:w="567" w:type="dxa"/>
            <w:shd w:val="clear" w:color="auto" w:fill="auto"/>
            <w:noWrap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</w:p>
        </w:tc>
        <w:tc>
          <w:tcPr>
            <w:tcW w:w="567" w:type="dxa"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CA09BE">
              <w:rPr>
                <w:rFonts w:ascii="Times New Roman" w:hAnsi="Times New Roman" w:cs="Times New Roman"/>
                <w:bCs/>
                <w:sz w:val="26"/>
                <w:szCs w:val="26"/>
              </w:rPr>
              <w:t>2</w:t>
            </w:r>
          </w:p>
        </w:tc>
        <w:tc>
          <w:tcPr>
            <w:tcW w:w="709" w:type="dxa"/>
            <w:shd w:val="clear" w:color="auto" w:fill="auto"/>
            <w:noWrap/>
            <w:vAlign w:val="bottom"/>
          </w:tcPr>
          <w:p w:rsidR="00EE2108" w:rsidRPr="00CA09BE" w:rsidRDefault="00EE2108" w:rsidP="00EA264E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CA09BE">
              <w:rPr>
                <w:rFonts w:ascii="Times New Roman" w:hAnsi="Times New Roman" w:cs="Times New Roman"/>
                <w:bCs/>
                <w:sz w:val="26"/>
                <w:szCs w:val="26"/>
              </w:rPr>
              <w:t>13</w:t>
            </w:r>
          </w:p>
        </w:tc>
        <w:tc>
          <w:tcPr>
            <w:tcW w:w="709" w:type="dxa"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CA09BE">
              <w:rPr>
                <w:rFonts w:ascii="Times New Roman" w:hAnsi="Times New Roman" w:cs="Times New Roman"/>
                <w:bCs/>
                <w:sz w:val="26"/>
                <w:szCs w:val="26"/>
              </w:rPr>
              <w:t>11</w:t>
            </w:r>
          </w:p>
        </w:tc>
        <w:tc>
          <w:tcPr>
            <w:tcW w:w="709" w:type="dxa"/>
            <w:shd w:val="clear" w:color="auto" w:fill="auto"/>
            <w:noWrap/>
            <w:vAlign w:val="bottom"/>
          </w:tcPr>
          <w:p w:rsidR="00EE2108" w:rsidRPr="00CA09BE" w:rsidRDefault="00EE2108" w:rsidP="00EA264E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CA09BE">
              <w:rPr>
                <w:rFonts w:ascii="Times New Roman" w:hAnsi="Times New Roman" w:cs="Times New Roman"/>
                <w:bCs/>
                <w:sz w:val="26"/>
                <w:szCs w:val="26"/>
              </w:rPr>
              <w:t>15</w:t>
            </w:r>
          </w:p>
        </w:tc>
        <w:tc>
          <w:tcPr>
            <w:tcW w:w="850" w:type="dxa"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CA09BE">
              <w:rPr>
                <w:rFonts w:ascii="Times New Roman" w:hAnsi="Times New Roman" w:cs="Times New Roman"/>
                <w:bCs/>
                <w:sz w:val="26"/>
                <w:szCs w:val="26"/>
              </w:rPr>
              <w:t>22</w:t>
            </w:r>
          </w:p>
        </w:tc>
      </w:tr>
      <w:tr w:rsidR="00CA09BE" w:rsidRPr="00CA09BE" w:rsidTr="00AB6F1E">
        <w:trPr>
          <w:trHeight w:val="225"/>
        </w:trPr>
        <w:tc>
          <w:tcPr>
            <w:tcW w:w="851" w:type="dxa"/>
            <w:shd w:val="clear" w:color="auto" w:fill="auto"/>
            <w:noWrap/>
            <w:vAlign w:val="center"/>
          </w:tcPr>
          <w:p w:rsidR="00EE2108" w:rsidRPr="00CA09BE" w:rsidRDefault="00EE2108" w:rsidP="0089129D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proofErr w:type="spellStart"/>
            <w:proofErr w:type="gramStart"/>
            <w:r w:rsidRPr="00CA09BE">
              <w:rPr>
                <w:rFonts w:ascii="Times New Roman" w:hAnsi="Times New Roman" w:cs="Times New Roman"/>
                <w:sz w:val="26"/>
                <w:szCs w:val="26"/>
              </w:rPr>
              <w:t>сент</w:t>
            </w:r>
            <w:proofErr w:type="spellEnd"/>
            <w:proofErr w:type="gramEnd"/>
          </w:p>
        </w:tc>
        <w:tc>
          <w:tcPr>
            <w:tcW w:w="567" w:type="dxa"/>
            <w:shd w:val="clear" w:color="auto" w:fill="auto"/>
            <w:noWrap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</w:p>
        </w:tc>
        <w:tc>
          <w:tcPr>
            <w:tcW w:w="709" w:type="dxa"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</w:p>
        </w:tc>
        <w:tc>
          <w:tcPr>
            <w:tcW w:w="567" w:type="dxa"/>
            <w:shd w:val="clear" w:color="auto" w:fill="auto"/>
            <w:noWrap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CA09BE">
              <w:rPr>
                <w:rFonts w:ascii="Times New Roman" w:hAnsi="Times New Roman" w:cs="Times New Roman"/>
                <w:bCs/>
                <w:sz w:val="26"/>
                <w:szCs w:val="26"/>
              </w:rPr>
              <w:t>2</w:t>
            </w:r>
          </w:p>
        </w:tc>
        <w:tc>
          <w:tcPr>
            <w:tcW w:w="567" w:type="dxa"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CA09BE">
              <w:rPr>
                <w:rFonts w:ascii="Times New Roman" w:hAnsi="Times New Roman" w:cs="Times New Roman"/>
                <w:bCs/>
                <w:sz w:val="26"/>
                <w:szCs w:val="26"/>
              </w:rPr>
              <w:t>6</w:t>
            </w:r>
          </w:p>
        </w:tc>
        <w:tc>
          <w:tcPr>
            <w:tcW w:w="567" w:type="dxa"/>
            <w:shd w:val="clear" w:color="auto" w:fill="auto"/>
            <w:noWrap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</w:p>
        </w:tc>
        <w:tc>
          <w:tcPr>
            <w:tcW w:w="567" w:type="dxa"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</w:p>
        </w:tc>
        <w:tc>
          <w:tcPr>
            <w:tcW w:w="708" w:type="dxa"/>
            <w:shd w:val="clear" w:color="auto" w:fill="auto"/>
            <w:noWrap/>
            <w:vAlign w:val="bottom"/>
          </w:tcPr>
          <w:p w:rsidR="00EE2108" w:rsidRPr="00CA09BE" w:rsidRDefault="00EE2108" w:rsidP="00EA264E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CA09BE">
              <w:rPr>
                <w:rFonts w:ascii="Times New Roman" w:hAnsi="Times New Roman" w:cs="Times New Roman"/>
                <w:bCs/>
                <w:sz w:val="26"/>
                <w:szCs w:val="26"/>
              </w:rPr>
              <w:t>4</w:t>
            </w:r>
          </w:p>
        </w:tc>
        <w:tc>
          <w:tcPr>
            <w:tcW w:w="567" w:type="dxa"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CA09BE">
              <w:rPr>
                <w:rFonts w:ascii="Times New Roman" w:hAnsi="Times New Roman" w:cs="Times New Roman"/>
                <w:bCs/>
                <w:sz w:val="26"/>
                <w:szCs w:val="26"/>
              </w:rPr>
              <w:t>1</w:t>
            </w:r>
          </w:p>
        </w:tc>
        <w:tc>
          <w:tcPr>
            <w:tcW w:w="567" w:type="dxa"/>
            <w:shd w:val="clear" w:color="auto" w:fill="auto"/>
            <w:noWrap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</w:p>
        </w:tc>
        <w:tc>
          <w:tcPr>
            <w:tcW w:w="567" w:type="dxa"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</w:p>
        </w:tc>
        <w:tc>
          <w:tcPr>
            <w:tcW w:w="709" w:type="dxa"/>
            <w:shd w:val="clear" w:color="auto" w:fill="auto"/>
            <w:noWrap/>
            <w:vAlign w:val="bottom"/>
          </w:tcPr>
          <w:p w:rsidR="00EE2108" w:rsidRPr="00CA09BE" w:rsidRDefault="00EE2108" w:rsidP="00EA264E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CA09BE">
              <w:rPr>
                <w:rFonts w:ascii="Times New Roman" w:hAnsi="Times New Roman" w:cs="Times New Roman"/>
                <w:bCs/>
                <w:sz w:val="26"/>
                <w:szCs w:val="26"/>
              </w:rPr>
              <w:t>10</w:t>
            </w:r>
          </w:p>
        </w:tc>
        <w:tc>
          <w:tcPr>
            <w:tcW w:w="709" w:type="dxa"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CA09BE">
              <w:rPr>
                <w:rFonts w:ascii="Times New Roman" w:hAnsi="Times New Roman" w:cs="Times New Roman"/>
                <w:bCs/>
                <w:sz w:val="26"/>
                <w:szCs w:val="26"/>
              </w:rPr>
              <w:t>15</w:t>
            </w:r>
          </w:p>
        </w:tc>
        <w:tc>
          <w:tcPr>
            <w:tcW w:w="709" w:type="dxa"/>
            <w:shd w:val="clear" w:color="auto" w:fill="auto"/>
            <w:noWrap/>
            <w:vAlign w:val="bottom"/>
          </w:tcPr>
          <w:p w:rsidR="00EE2108" w:rsidRPr="00CA09BE" w:rsidRDefault="00EE2108" w:rsidP="00EA264E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CA09BE">
              <w:rPr>
                <w:rFonts w:ascii="Times New Roman" w:hAnsi="Times New Roman" w:cs="Times New Roman"/>
                <w:bCs/>
                <w:sz w:val="26"/>
                <w:szCs w:val="26"/>
              </w:rPr>
              <w:t>16</w:t>
            </w:r>
          </w:p>
        </w:tc>
        <w:tc>
          <w:tcPr>
            <w:tcW w:w="850" w:type="dxa"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CA09BE">
              <w:rPr>
                <w:rFonts w:ascii="Times New Roman" w:hAnsi="Times New Roman" w:cs="Times New Roman"/>
                <w:bCs/>
                <w:sz w:val="26"/>
                <w:szCs w:val="26"/>
              </w:rPr>
              <w:t>22</w:t>
            </w:r>
          </w:p>
        </w:tc>
      </w:tr>
      <w:tr w:rsidR="00CA09BE" w:rsidRPr="00CA09BE" w:rsidTr="00AB6F1E">
        <w:trPr>
          <w:trHeight w:val="167"/>
        </w:trPr>
        <w:tc>
          <w:tcPr>
            <w:tcW w:w="851" w:type="dxa"/>
            <w:shd w:val="clear" w:color="auto" w:fill="auto"/>
            <w:noWrap/>
            <w:vAlign w:val="center"/>
          </w:tcPr>
          <w:p w:rsidR="00EE2108" w:rsidRPr="00CA09BE" w:rsidRDefault="00EE2108" w:rsidP="0089129D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proofErr w:type="spellStart"/>
            <w:proofErr w:type="gramStart"/>
            <w:r w:rsidRPr="00CA09BE">
              <w:rPr>
                <w:rFonts w:ascii="Times New Roman" w:hAnsi="Times New Roman" w:cs="Times New Roman"/>
                <w:sz w:val="26"/>
                <w:szCs w:val="26"/>
              </w:rPr>
              <w:t>окт</w:t>
            </w:r>
            <w:proofErr w:type="spellEnd"/>
            <w:proofErr w:type="gramEnd"/>
          </w:p>
        </w:tc>
        <w:tc>
          <w:tcPr>
            <w:tcW w:w="567" w:type="dxa"/>
            <w:shd w:val="clear" w:color="auto" w:fill="auto"/>
            <w:noWrap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</w:p>
        </w:tc>
        <w:tc>
          <w:tcPr>
            <w:tcW w:w="709" w:type="dxa"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</w:p>
        </w:tc>
        <w:tc>
          <w:tcPr>
            <w:tcW w:w="567" w:type="dxa"/>
            <w:shd w:val="clear" w:color="auto" w:fill="auto"/>
            <w:noWrap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</w:p>
        </w:tc>
        <w:tc>
          <w:tcPr>
            <w:tcW w:w="567" w:type="dxa"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</w:p>
        </w:tc>
        <w:tc>
          <w:tcPr>
            <w:tcW w:w="567" w:type="dxa"/>
            <w:shd w:val="clear" w:color="auto" w:fill="auto"/>
            <w:noWrap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</w:p>
        </w:tc>
        <w:tc>
          <w:tcPr>
            <w:tcW w:w="567" w:type="dxa"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</w:p>
        </w:tc>
        <w:tc>
          <w:tcPr>
            <w:tcW w:w="708" w:type="dxa"/>
            <w:shd w:val="clear" w:color="auto" w:fill="auto"/>
            <w:noWrap/>
            <w:vAlign w:val="bottom"/>
          </w:tcPr>
          <w:p w:rsidR="00EE2108" w:rsidRPr="00CA09BE" w:rsidRDefault="00EE2108" w:rsidP="00EA264E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CA09BE">
              <w:rPr>
                <w:rFonts w:ascii="Times New Roman" w:hAnsi="Times New Roman" w:cs="Times New Roman"/>
                <w:bCs/>
                <w:sz w:val="26"/>
                <w:szCs w:val="26"/>
              </w:rPr>
              <w:t>3</w:t>
            </w:r>
          </w:p>
        </w:tc>
        <w:tc>
          <w:tcPr>
            <w:tcW w:w="567" w:type="dxa"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</w:p>
        </w:tc>
        <w:tc>
          <w:tcPr>
            <w:tcW w:w="567" w:type="dxa"/>
            <w:shd w:val="clear" w:color="auto" w:fill="auto"/>
            <w:noWrap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</w:p>
        </w:tc>
        <w:tc>
          <w:tcPr>
            <w:tcW w:w="567" w:type="dxa"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</w:p>
        </w:tc>
        <w:tc>
          <w:tcPr>
            <w:tcW w:w="709" w:type="dxa"/>
            <w:shd w:val="clear" w:color="auto" w:fill="auto"/>
            <w:noWrap/>
            <w:vAlign w:val="bottom"/>
          </w:tcPr>
          <w:p w:rsidR="00EE2108" w:rsidRPr="00CA09BE" w:rsidRDefault="00EE2108" w:rsidP="00EA264E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CA09BE">
              <w:rPr>
                <w:rFonts w:ascii="Times New Roman" w:hAnsi="Times New Roman" w:cs="Times New Roman"/>
                <w:bCs/>
                <w:sz w:val="26"/>
                <w:szCs w:val="26"/>
              </w:rPr>
              <w:t>6</w:t>
            </w:r>
          </w:p>
        </w:tc>
        <w:tc>
          <w:tcPr>
            <w:tcW w:w="709" w:type="dxa"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CA09BE">
              <w:rPr>
                <w:rFonts w:ascii="Times New Roman" w:hAnsi="Times New Roman" w:cs="Times New Roman"/>
                <w:bCs/>
                <w:sz w:val="26"/>
                <w:szCs w:val="26"/>
              </w:rPr>
              <w:t>11</w:t>
            </w:r>
          </w:p>
        </w:tc>
        <w:tc>
          <w:tcPr>
            <w:tcW w:w="709" w:type="dxa"/>
            <w:shd w:val="clear" w:color="auto" w:fill="auto"/>
            <w:noWrap/>
            <w:vAlign w:val="bottom"/>
          </w:tcPr>
          <w:p w:rsidR="00EE2108" w:rsidRPr="00CA09BE" w:rsidRDefault="00EE2108" w:rsidP="00EA264E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CA09BE">
              <w:rPr>
                <w:rFonts w:ascii="Times New Roman" w:hAnsi="Times New Roman" w:cs="Times New Roman"/>
                <w:bCs/>
                <w:sz w:val="26"/>
                <w:szCs w:val="26"/>
              </w:rPr>
              <w:t>9</w:t>
            </w:r>
          </w:p>
        </w:tc>
        <w:tc>
          <w:tcPr>
            <w:tcW w:w="850" w:type="dxa"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CA09BE">
              <w:rPr>
                <w:rFonts w:ascii="Times New Roman" w:hAnsi="Times New Roman" w:cs="Times New Roman"/>
                <w:bCs/>
                <w:sz w:val="26"/>
                <w:szCs w:val="26"/>
              </w:rPr>
              <w:t>11</w:t>
            </w:r>
          </w:p>
        </w:tc>
      </w:tr>
      <w:tr w:rsidR="00CA09BE" w:rsidRPr="00CA09BE" w:rsidTr="00AB6F1E">
        <w:trPr>
          <w:trHeight w:val="96"/>
        </w:trPr>
        <w:tc>
          <w:tcPr>
            <w:tcW w:w="851" w:type="dxa"/>
            <w:shd w:val="clear" w:color="auto" w:fill="auto"/>
            <w:noWrap/>
            <w:vAlign w:val="center"/>
          </w:tcPr>
          <w:p w:rsidR="00EE2108" w:rsidRPr="00CA09BE" w:rsidRDefault="00EE2108" w:rsidP="0089129D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proofErr w:type="spellStart"/>
            <w:r w:rsidRPr="00CA09BE">
              <w:rPr>
                <w:rFonts w:ascii="Times New Roman" w:hAnsi="Times New Roman" w:cs="Times New Roman"/>
                <w:sz w:val="26"/>
                <w:szCs w:val="26"/>
              </w:rPr>
              <w:t>нояб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CA09BE">
              <w:rPr>
                <w:rFonts w:ascii="Times New Roman" w:hAnsi="Times New Roman" w:cs="Times New Roman"/>
                <w:bCs/>
                <w:sz w:val="26"/>
                <w:szCs w:val="26"/>
              </w:rPr>
              <w:t>1</w:t>
            </w:r>
          </w:p>
        </w:tc>
        <w:tc>
          <w:tcPr>
            <w:tcW w:w="709" w:type="dxa"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</w:p>
        </w:tc>
        <w:tc>
          <w:tcPr>
            <w:tcW w:w="567" w:type="dxa"/>
            <w:shd w:val="clear" w:color="auto" w:fill="auto"/>
            <w:noWrap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</w:p>
        </w:tc>
        <w:tc>
          <w:tcPr>
            <w:tcW w:w="567" w:type="dxa"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</w:p>
        </w:tc>
        <w:tc>
          <w:tcPr>
            <w:tcW w:w="567" w:type="dxa"/>
            <w:shd w:val="clear" w:color="auto" w:fill="auto"/>
            <w:noWrap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</w:p>
        </w:tc>
        <w:tc>
          <w:tcPr>
            <w:tcW w:w="567" w:type="dxa"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</w:p>
        </w:tc>
        <w:tc>
          <w:tcPr>
            <w:tcW w:w="708" w:type="dxa"/>
            <w:shd w:val="clear" w:color="auto" w:fill="auto"/>
            <w:noWrap/>
            <w:vAlign w:val="bottom"/>
          </w:tcPr>
          <w:p w:rsidR="00EE2108" w:rsidRPr="00CA09BE" w:rsidRDefault="00EE2108" w:rsidP="00EA264E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CA09BE">
              <w:rPr>
                <w:rFonts w:ascii="Times New Roman" w:hAnsi="Times New Roman" w:cs="Times New Roman"/>
                <w:bCs/>
                <w:sz w:val="26"/>
                <w:szCs w:val="26"/>
              </w:rPr>
              <w:t>2</w:t>
            </w:r>
          </w:p>
        </w:tc>
        <w:tc>
          <w:tcPr>
            <w:tcW w:w="567" w:type="dxa"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CA09BE">
              <w:rPr>
                <w:rFonts w:ascii="Times New Roman" w:hAnsi="Times New Roman" w:cs="Times New Roman"/>
                <w:bCs/>
                <w:sz w:val="26"/>
                <w:szCs w:val="26"/>
              </w:rPr>
              <w:t>1</w:t>
            </w:r>
          </w:p>
        </w:tc>
        <w:tc>
          <w:tcPr>
            <w:tcW w:w="567" w:type="dxa"/>
            <w:shd w:val="clear" w:color="auto" w:fill="auto"/>
            <w:noWrap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</w:p>
        </w:tc>
        <w:tc>
          <w:tcPr>
            <w:tcW w:w="567" w:type="dxa"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</w:p>
        </w:tc>
        <w:tc>
          <w:tcPr>
            <w:tcW w:w="709" w:type="dxa"/>
            <w:shd w:val="clear" w:color="auto" w:fill="auto"/>
            <w:noWrap/>
            <w:vAlign w:val="bottom"/>
          </w:tcPr>
          <w:p w:rsidR="00EE2108" w:rsidRPr="00CA09BE" w:rsidRDefault="00EE2108" w:rsidP="00EA264E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CA09BE">
              <w:rPr>
                <w:rFonts w:ascii="Times New Roman" w:hAnsi="Times New Roman" w:cs="Times New Roman"/>
                <w:bCs/>
                <w:sz w:val="26"/>
                <w:szCs w:val="26"/>
              </w:rPr>
              <w:t>10</w:t>
            </w:r>
          </w:p>
        </w:tc>
        <w:tc>
          <w:tcPr>
            <w:tcW w:w="709" w:type="dxa"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CA09BE">
              <w:rPr>
                <w:rFonts w:ascii="Times New Roman" w:hAnsi="Times New Roman" w:cs="Times New Roman"/>
                <w:bCs/>
                <w:sz w:val="26"/>
                <w:szCs w:val="26"/>
              </w:rPr>
              <w:t>12</w:t>
            </w:r>
          </w:p>
        </w:tc>
        <w:tc>
          <w:tcPr>
            <w:tcW w:w="709" w:type="dxa"/>
            <w:shd w:val="clear" w:color="auto" w:fill="auto"/>
            <w:noWrap/>
            <w:vAlign w:val="bottom"/>
          </w:tcPr>
          <w:p w:rsidR="00EE2108" w:rsidRPr="00CA09BE" w:rsidRDefault="00EE2108" w:rsidP="00EA264E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CA09BE">
              <w:rPr>
                <w:rFonts w:ascii="Times New Roman" w:hAnsi="Times New Roman" w:cs="Times New Roman"/>
                <w:bCs/>
                <w:sz w:val="26"/>
                <w:szCs w:val="26"/>
              </w:rPr>
              <w:t>13</w:t>
            </w:r>
          </w:p>
        </w:tc>
        <w:tc>
          <w:tcPr>
            <w:tcW w:w="850" w:type="dxa"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CA09BE">
              <w:rPr>
                <w:rFonts w:ascii="Times New Roman" w:hAnsi="Times New Roman" w:cs="Times New Roman"/>
                <w:bCs/>
                <w:sz w:val="26"/>
                <w:szCs w:val="26"/>
              </w:rPr>
              <w:t>13</w:t>
            </w:r>
          </w:p>
        </w:tc>
      </w:tr>
      <w:tr w:rsidR="00CA09BE" w:rsidRPr="00CA09BE" w:rsidTr="00AB6F1E">
        <w:trPr>
          <w:trHeight w:val="217"/>
        </w:trPr>
        <w:tc>
          <w:tcPr>
            <w:tcW w:w="851" w:type="dxa"/>
            <w:shd w:val="clear" w:color="auto" w:fill="auto"/>
            <w:noWrap/>
            <w:vAlign w:val="center"/>
          </w:tcPr>
          <w:p w:rsidR="00EE2108" w:rsidRPr="00CA09BE" w:rsidRDefault="00EE2108" w:rsidP="0089129D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CA09BE">
              <w:rPr>
                <w:rFonts w:ascii="Times New Roman" w:hAnsi="Times New Roman" w:cs="Times New Roman"/>
                <w:sz w:val="26"/>
                <w:szCs w:val="26"/>
              </w:rPr>
              <w:t>дек</w:t>
            </w:r>
          </w:p>
        </w:tc>
        <w:tc>
          <w:tcPr>
            <w:tcW w:w="567" w:type="dxa"/>
            <w:shd w:val="clear" w:color="auto" w:fill="auto"/>
            <w:noWrap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</w:p>
        </w:tc>
        <w:tc>
          <w:tcPr>
            <w:tcW w:w="709" w:type="dxa"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</w:p>
        </w:tc>
        <w:tc>
          <w:tcPr>
            <w:tcW w:w="567" w:type="dxa"/>
            <w:shd w:val="clear" w:color="auto" w:fill="auto"/>
            <w:noWrap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</w:p>
        </w:tc>
        <w:tc>
          <w:tcPr>
            <w:tcW w:w="567" w:type="dxa"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</w:p>
        </w:tc>
        <w:tc>
          <w:tcPr>
            <w:tcW w:w="567" w:type="dxa"/>
            <w:shd w:val="clear" w:color="auto" w:fill="auto"/>
            <w:noWrap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</w:p>
        </w:tc>
        <w:tc>
          <w:tcPr>
            <w:tcW w:w="567" w:type="dxa"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</w:p>
        </w:tc>
        <w:tc>
          <w:tcPr>
            <w:tcW w:w="708" w:type="dxa"/>
            <w:shd w:val="clear" w:color="auto" w:fill="auto"/>
            <w:noWrap/>
            <w:vAlign w:val="bottom"/>
          </w:tcPr>
          <w:p w:rsidR="00EE2108" w:rsidRPr="00CA09BE" w:rsidRDefault="00EE2108" w:rsidP="00EA264E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CA09BE">
              <w:rPr>
                <w:rFonts w:ascii="Times New Roman" w:hAnsi="Times New Roman" w:cs="Times New Roman"/>
                <w:bCs/>
                <w:sz w:val="26"/>
                <w:szCs w:val="26"/>
              </w:rPr>
              <w:t>7</w:t>
            </w:r>
          </w:p>
        </w:tc>
        <w:tc>
          <w:tcPr>
            <w:tcW w:w="567" w:type="dxa"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CA09BE">
              <w:rPr>
                <w:rFonts w:ascii="Times New Roman" w:hAnsi="Times New Roman" w:cs="Times New Roman"/>
                <w:bCs/>
                <w:sz w:val="26"/>
                <w:szCs w:val="26"/>
              </w:rPr>
              <w:t>2</w:t>
            </w:r>
          </w:p>
        </w:tc>
        <w:tc>
          <w:tcPr>
            <w:tcW w:w="567" w:type="dxa"/>
            <w:shd w:val="clear" w:color="auto" w:fill="auto"/>
            <w:noWrap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CA09BE">
              <w:rPr>
                <w:rFonts w:ascii="Times New Roman" w:hAnsi="Times New Roman" w:cs="Times New Roman"/>
                <w:bCs/>
                <w:sz w:val="26"/>
                <w:szCs w:val="26"/>
              </w:rPr>
              <w:t>2</w:t>
            </w:r>
          </w:p>
        </w:tc>
        <w:tc>
          <w:tcPr>
            <w:tcW w:w="567" w:type="dxa"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</w:p>
        </w:tc>
        <w:tc>
          <w:tcPr>
            <w:tcW w:w="709" w:type="dxa"/>
            <w:shd w:val="clear" w:color="auto" w:fill="auto"/>
            <w:noWrap/>
            <w:vAlign w:val="bottom"/>
          </w:tcPr>
          <w:p w:rsidR="00EE2108" w:rsidRPr="00CA09BE" w:rsidRDefault="00EE2108" w:rsidP="00EA264E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CA09BE">
              <w:rPr>
                <w:rFonts w:ascii="Times New Roman" w:hAnsi="Times New Roman" w:cs="Times New Roman"/>
                <w:bCs/>
                <w:sz w:val="26"/>
                <w:szCs w:val="26"/>
              </w:rPr>
              <w:t>6</w:t>
            </w:r>
          </w:p>
        </w:tc>
        <w:tc>
          <w:tcPr>
            <w:tcW w:w="709" w:type="dxa"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CA09BE">
              <w:rPr>
                <w:rFonts w:ascii="Times New Roman" w:hAnsi="Times New Roman" w:cs="Times New Roman"/>
                <w:bCs/>
                <w:sz w:val="26"/>
                <w:szCs w:val="26"/>
              </w:rPr>
              <w:t>8</w:t>
            </w:r>
          </w:p>
        </w:tc>
        <w:tc>
          <w:tcPr>
            <w:tcW w:w="709" w:type="dxa"/>
            <w:shd w:val="clear" w:color="auto" w:fill="auto"/>
            <w:noWrap/>
            <w:vAlign w:val="bottom"/>
          </w:tcPr>
          <w:p w:rsidR="00EE2108" w:rsidRPr="00CA09BE" w:rsidRDefault="00EE2108" w:rsidP="00EA264E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CA09BE">
              <w:rPr>
                <w:rFonts w:ascii="Times New Roman" w:hAnsi="Times New Roman" w:cs="Times New Roman"/>
                <w:bCs/>
                <w:sz w:val="26"/>
                <w:szCs w:val="26"/>
              </w:rPr>
              <w:t>15</w:t>
            </w:r>
          </w:p>
        </w:tc>
        <w:tc>
          <w:tcPr>
            <w:tcW w:w="850" w:type="dxa"/>
            <w:vAlign w:val="center"/>
          </w:tcPr>
          <w:p w:rsidR="00EE2108" w:rsidRPr="00CA09BE" w:rsidRDefault="00EE2108" w:rsidP="001D53C3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CA09BE">
              <w:rPr>
                <w:rFonts w:ascii="Times New Roman" w:hAnsi="Times New Roman" w:cs="Times New Roman"/>
                <w:bCs/>
                <w:sz w:val="26"/>
                <w:szCs w:val="26"/>
              </w:rPr>
              <w:t>10</w:t>
            </w:r>
          </w:p>
        </w:tc>
      </w:tr>
      <w:tr w:rsidR="00CA09BE" w:rsidRPr="00CA09BE" w:rsidTr="00AB6F1E">
        <w:trPr>
          <w:trHeight w:val="160"/>
        </w:trPr>
        <w:tc>
          <w:tcPr>
            <w:tcW w:w="851" w:type="dxa"/>
            <w:shd w:val="clear" w:color="auto" w:fill="auto"/>
            <w:noWrap/>
            <w:vAlign w:val="center"/>
          </w:tcPr>
          <w:p w:rsidR="00EE2108" w:rsidRPr="007B5FF6" w:rsidRDefault="00CA09BE" w:rsidP="0089129D">
            <w:pPr>
              <w:jc w:val="center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 w:rsidRPr="007B5FF6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Σ</w:t>
            </w:r>
          </w:p>
        </w:tc>
        <w:tc>
          <w:tcPr>
            <w:tcW w:w="567" w:type="dxa"/>
            <w:shd w:val="clear" w:color="auto" w:fill="auto"/>
            <w:noWrap/>
            <w:vAlign w:val="center"/>
          </w:tcPr>
          <w:p w:rsidR="00EE2108" w:rsidRPr="007B5FF6" w:rsidRDefault="00EE2108" w:rsidP="001D53C3">
            <w:pPr>
              <w:jc w:val="center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 w:rsidRPr="007B5FF6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1</w:t>
            </w:r>
          </w:p>
        </w:tc>
        <w:tc>
          <w:tcPr>
            <w:tcW w:w="709" w:type="dxa"/>
            <w:vAlign w:val="center"/>
          </w:tcPr>
          <w:p w:rsidR="00EE2108" w:rsidRPr="007B5FF6" w:rsidRDefault="00EE2108" w:rsidP="001D53C3">
            <w:pPr>
              <w:jc w:val="center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 w:rsidRPr="007B5FF6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3</w:t>
            </w:r>
          </w:p>
        </w:tc>
        <w:tc>
          <w:tcPr>
            <w:tcW w:w="567" w:type="dxa"/>
            <w:shd w:val="clear" w:color="auto" w:fill="auto"/>
            <w:noWrap/>
            <w:vAlign w:val="center"/>
          </w:tcPr>
          <w:p w:rsidR="00EE2108" w:rsidRPr="007B5FF6" w:rsidRDefault="00EE2108" w:rsidP="001D53C3">
            <w:pPr>
              <w:jc w:val="center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 w:rsidRPr="007B5FF6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7</w:t>
            </w:r>
          </w:p>
        </w:tc>
        <w:tc>
          <w:tcPr>
            <w:tcW w:w="567" w:type="dxa"/>
            <w:vAlign w:val="center"/>
          </w:tcPr>
          <w:p w:rsidR="00EE2108" w:rsidRPr="007B5FF6" w:rsidRDefault="00EE2108" w:rsidP="001D53C3">
            <w:pPr>
              <w:jc w:val="center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 w:rsidRPr="007B5FF6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17</w:t>
            </w:r>
          </w:p>
        </w:tc>
        <w:tc>
          <w:tcPr>
            <w:tcW w:w="567" w:type="dxa"/>
            <w:shd w:val="clear" w:color="auto" w:fill="auto"/>
            <w:noWrap/>
            <w:vAlign w:val="center"/>
          </w:tcPr>
          <w:p w:rsidR="00EE2108" w:rsidRPr="007B5FF6" w:rsidRDefault="00EE2108" w:rsidP="001D53C3">
            <w:pPr>
              <w:jc w:val="center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 w:rsidRPr="007B5FF6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2</w:t>
            </w:r>
          </w:p>
        </w:tc>
        <w:tc>
          <w:tcPr>
            <w:tcW w:w="567" w:type="dxa"/>
            <w:vAlign w:val="center"/>
          </w:tcPr>
          <w:p w:rsidR="00EE2108" w:rsidRPr="007B5FF6" w:rsidRDefault="00EE2108" w:rsidP="001D53C3">
            <w:pPr>
              <w:jc w:val="center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</w:p>
        </w:tc>
        <w:tc>
          <w:tcPr>
            <w:tcW w:w="708" w:type="dxa"/>
            <w:shd w:val="clear" w:color="auto" w:fill="auto"/>
            <w:noWrap/>
            <w:vAlign w:val="center"/>
          </w:tcPr>
          <w:p w:rsidR="00EE2108" w:rsidRPr="007B5FF6" w:rsidRDefault="00EE2108" w:rsidP="001D53C3">
            <w:pPr>
              <w:jc w:val="center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 w:rsidRPr="007B5FF6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47</w:t>
            </w:r>
          </w:p>
        </w:tc>
        <w:tc>
          <w:tcPr>
            <w:tcW w:w="567" w:type="dxa"/>
            <w:vAlign w:val="center"/>
          </w:tcPr>
          <w:p w:rsidR="00EE2108" w:rsidRPr="007B5FF6" w:rsidRDefault="00EE2108" w:rsidP="001D53C3">
            <w:pPr>
              <w:jc w:val="center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 w:rsidRPr="007B5FF6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31</w:t>
            </w:r>
          </w:p>
        </w:tc>
        <w:tc>
          <w:tcPr>
            <w:tcW w:w="567" w:type="dxa"/>
            <w:shd w:val="clear" w:color="auto" w:fill="auto"/>
            <w:noWrap/>
            <w:vAlign w:val="center"/>
          </w:tcPr>
          <w:p w:rsidR="00EE2108" w:rsidRPr="007B5FF6" w:rsidRDefault="00EE2108" w:rsidP="001D53C3">
            <w:pPr>
              <w:jc w:val="center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 w:rsidRPr="007B5FF6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2</w:t>
            </w:r>
          </w:p>
        </w:tc>
        <w:tc>
          <w:tcPr>
            <w:tcW w:w="567" w:type="dxa"/>
            <w:vAlign w:val="center"/>
          </w:tcPr>
          <w:p w:rsidR="00EE2108" w:rsidRPr="007B5FF6" w:rsidRDefault="00EE2108" w:rsidP="001D53C3">
            <w:pPr>
              <w:jc w:val="center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 w:rsidRPr="007B5FF6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8</w:t>
            </w:r>
          </w:p>
        </w:tc>
        <w:tc>
          <w:tcPr>
            <w:tcW w:w="709" w:type="dxa"/>
            <w:shd w:val="clear" w:color="auto" w:fill="auto"/>
            <w:noWrap/>
            <w:vAlign w:val="bottom"/>
          </w:tcPr>
          <w:p w:rsidR="00EE2108" w:rsidRPr="007B5FF6" w:rsidRDefault="00EE2108" w:rsidP="00EA264E">
            <w:pPr>
              <w:jc w:val="center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 w:rsidRPr="007B5FF6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120</w:t>
            </w:r>
          </w:p>
        </w:tc>
        <w:tc>
          <w:tcPr>
            <w:tcW w:w="709" w:type="dxa"/>
            <w:vAlign w:val="center"/>
          </w:tcPr>
          <w:p w:rsidR="00EE2108" w:rsidRPr="007B5FF6" w:rsidRDefault="00EE2108" w:rsidP="001D53C3">
            <w:pPr>
              <w:jc w:val="center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 w:rsidRPr="007B5FF6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134</w:t>
            </w:r>
          </w:p>
        </w:tc>
        <w:tc>
          <w:tcPr>
            <w:tcW w:w="709" w:type="dxa"/>
            <w:shd w:val="clear" w:color="auto" w:fill="auto"/>
            <w:noWrap/>
            <w:vAlign w:val="bottom"/>
          </w:tcPr>
          <w:p w:rsidR="00EE2108" w:rsidRPr="007B5FF6" w:rsidRDefault="00EE2108" w:rsidP="00EA264E">
            <w:pPr>
              <w:jc w:val="center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 w:rsidRPr="007B5FF6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179</w:t>
            </w:r>
          </w:p>
        </w:tc>
        <w:tc>
          <w:tcPr>
            <w:tcW w:w="850" w:type="dxa"/>
            <w:vAlign w:val="center"/>
          </w:tcPr>
          <w:p w:rsidR="00EE2108" w:rsidRPr="007B5FF6" w:rsidRDefault="00EE2108" w:rsidP="001D53C3">
            <w:pPr>
              <w:jc w:val="center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 w:rsidRPr="007B5FF6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193</w:t>
            </w:r>
          </w:p>
        </w:tc>
      </w:tr>
    </w:tbl>
    <w:p w:rsidR="003034AB" w:rsidRDefault="00CF7287" w:rsidP="003034AB">
      <w:pPr>
        <w:pStyle w:val="a3"/>
        <w:spacing w:after="0" w:line="276" w:lineRule="auto"/>
        <w:ind w:left="0"/>
        <w:jc w:val="both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6291072" cy="4901184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3863" cy="49111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3ECC" w:rsidRDefault="0029677F" w:rsidP="00EA3ECC">
      <w:pPr>
        <w:pStyle w:val="a3"/>
        <w:spacing w:after="0" w:line="276" w:lineRule="auto"/>
        <w:ind w:left="0"/>
        <w:jc w:val="both"/>
        <w:rPr>
          <w:sz w:val="28"/>
          <w:szCs w:val="28"/>
        </w:rPr>
      </w:pPr>
      <w:r>
        <w:rPr>
          <w:noProof/>
        </w:rPr>
        <w:drawing>
          <wp:inline distT="0" distB="0" distL="0" distR="0" wp14:anchorId="74C1E9FF" wp14:editId="4E3AC5A9">
            <wp:extent cx="6291072" cy="4888992"/>
            <wp:effectExtent l="0" t="0" r="0" b="698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1311" cy="4904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3ECC" w:rsidRDefault="00EA3ECC" w:rsidP="006B7FB4">
      <w:pPr>
        <w:pStyle w:val="a3"/>
        <w:spacing w:after="0" w:line="276" w:lineRule="auto"/>
        <w:ind w:left="0"/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Анализ </w:t>
      </w:r>
      <w:proofErr w:type="spellStart"/>
      <w:r>
        <w:rPr>
          <w:sz w:val="28"/>
          <w:szCs w:val="28"/>
        </w:rPr>
        <w:t>судопотока</w:t>
      </w:r>
      <w:proofErr w:type="spellEnd"/>
      <w:r>
        <w:rPr>
          <w:sz w:val="28"/>
          <w:szCs w:val="28"/>
        </w:rPr>
        <w:t xml:space="preserve"> по типу судов.</w:t>
      </w:r>
    </w:p>
    <w:p w:rsidR="00CA09BE" w:rsidRDefault="00CA09BE" w:rsidP="00CA09BE">
      <w:pPr>
        <w:pStyle w:val="a3"/>
        <w:spacing w:after="0" w:line="276" w:lineRule="auto"/>
        <w:ind w:left="0"/>
        <w:rPr>
          <w:sz w:val="28"/>
          <w:szCs w:val="28"/>
        </w:rPr>
      </w:pPr>
      <w:r w:rsidRPr="00CA09BE">
        <w:rPr>
          <w:i/>
          <w:sz w:val="28"/>
          <w:szCs w:val="28"/>
        </w:rPr>
        <w:t>Каботажное</w:t>
      </w:r>
      <w:r>
        <w:rPr>
          <w:sz w:val="28"/>
          <w:szCs w:val="28"/>
        </w:rPr>
        <w:t xml:space="preserve"> плавание.</w:t>
      </w:r>
    </w:p>
    <w:p w:rsidR="0075373C" w:rsidRDefault="0075373C" w:rsidP="00CA09BE">
      <w:pPr>
        <w:pStyle w:val="a3"/>
        <w:spacing w:after="0" w:line="276" w:lineRule="auto"/>
        <w:ind w:left="0"/>
        <w:rPr>
          <w:sz w:val="28"/>
          <w:szCs w:val="28"/>
        </w:rPr>
      </w:pPr>
    </w:p>
    <w:tbl>
      <w:tblPr>
        <w:tblW w:w="1006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567"/>
        <w:gridCol w:w="567"/>
        <w:gridCol w:w="567"/>
        <w:gridCol w:w="567"/>
        <w:gridCol w:w="567"/>
        <w:gridCol w:w="567"/>
        <w:gridCol w:w="851"/>
        <w:gridCol w:w="850"/>
        <w:gridCol w:w="425"/>
        <w:gridCol w:w="567"/>
        <w:gridCol w:w="709"/>
        <w:gridCol w:w="709"/>
        <w:gridCol w:w="992"/>
        <w:gridCol w:w="851"/>
      </w:tblGrid>
      <w:tr w:rsidR="00EA264E" w:rsidRPr="00EA264E" w:rsidTr="00501139">
        <w:trPr>
          <w:cantSplit/>
          <w:trHeight w:val="2091"/>
        </w:trPr>
        <w:tc>
          <w:tcPr>
            <w:tcW w:w="709" w:type="dxa"/>
            <w:vMerge w:val="restart"/>
            <w:shd w:val="clear" w:color="auto" w:fill="auto"/>
            <w:textDirection w:val="btLr"/>
            <w:vAlign w:val="center"/>
          </w:tcPr>
          <w:p w:rsidR="00EA264E" w:rsidRPr="00EA264E" w:rsidRDefault="00EA264E" w:rsidP="007B5FF6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sz w:val="20"/>
                <w:szCs w:val="20"/>
              </w:rPr>
              <w:t>Месяц</w:t>
            </w:r>
          </w:p>
        </w:tc>
        <w:tc>
          <w:tcPr>
            <w:tcW w:w="1134" w:type="dxa"/>
            <w:gridSpan w:val="2"/>
            <w:shd w:val="clear" w:color="auto" w:fill="auto"/>
            <w:textDirection w:val="btLr"/>
            <w:vAlign w:val="center"/>
          </w:tcPr>
          <w:p w:rsidR="00EA264E" w:rsidRPr="00EA264E" w:rsidRDefault="00EA264E" w:rsidP="007B5FF6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sz w:val="20"/>
                <w:szCs w:val="20"/>
              </w:rPr>
              <w:t>Танкеры</w:t>
            </w:r>
          </w:p>
        </w:tc>
        <w:tc>
          <w:tcPr>
            <w:tcW w:w="1134" w:type="dxa"/>
            <w:gridSpan w:val="2"/>
            <w:shd w:val="clear" w:color="auto" w:fill="auto"/>
            <w:textDirection w:val="btLr"/>
            <w:vAlign w:val="center"/>
          </w:tcPr>
          <w:p w:rsidR="00EA264E" w:rsidRPr="00EA264E" w:rsidRDefault="00EA264E" w:rsidP="007B5FF6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sz w:val="20"/>
                <w:szCs w:val="20"/>
              </w:rPr>
              <w:t>Пассажирские суда</w:t>
            </w:r>
          </w:p>
        </w:tc>
        <w:tc>
          <w:tcPr>
            <w:tcW w:w="1134" w:type="dxa"/>
            <w:gridSpan w:val="2"/>
            <w:shd w:val="clear" w:color="auto" w:fill="auto"/>
            <w:textDirection w:val="btLr"/>
            <w:vAlign w:val="center"/>
          </w:tcPr>
          <w:p w:rsidR="00EA264E" w:rsidRPr="00EA264E" w:rsidRDefault="00EA264E" w:rsidP="007B5FF6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sz w:val="20"/>
                <w:szCs w:val="20"/>
              </w:rPr>
              <w:t>Контейнеровозы</w:t>
            </w:r>
          </w:p>
        </w:tc>
        <w:tc>
          <w:tcPr>
            <w:tcW w:w="1701" w:type="dxa"/>
            <w:gridSpan w:val="2"/>
            <w:shd w:val="clear" w:color="auto" w:fill="auto"/>
            <w:textDirection w:val="btLr"/>
            <w:vAlign w:val="center"/>
          </w:tcPr>
          <w:p w:rsidR="00EA264E" w:rsidRPr="00EA264E" w:rsidRDefault="00EA264E" w:rsidP="007B5FF6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sz w:val="20"/>
                <w:szCs w:val="20"/>
              </w:rPr>
              <w:t>Рыбопромысловые суда</w:t>
            </w:r>
          </w:p>
        </w:tc>
        <w:tc>
          <w:tcPr>
            <w:tcW w:w="992" w:type="dxa"/>
            <w:gridSpan w:val="2"/>
            <w:shd w:val="clear" w:color="auto" w:fill="auto"/>
            <w:textDirection w:val="btLr"/>
            <w:vAlign w:val="center"/>
          </w:tcPr>
          <w:p w:rsidR="00EA264E" w:rsidRPr="00EA264E" w:rsidRDefault="00EA264E" w:rsidP="007B5FF6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EA264E">
              <w:rPr>
                <w:rFonts w:ascii="Times New Roman" w:hAnsi="Times New Roman" w:cs="Times New Roman"/>
                <w:sz w:val="20"/>
                <w:szCs w:val="20"/>
              </w:rPr>
              <w:t>Ро-Ро</w:t>
            </w:r>
            <w:proofErr w:type="spellEnd"/>
          </w:p>
        </w:tc>
        <w:tc>
          <w:tcPr>
            <w:tcW w:w="1418" w:type="dxa"/>
            <w:gridSpan w:val="2"/>
            <w:shd w:val="clear" w:color="auto" w:fill="auto"/>
            <w:textDirection w:val="btLr"/>
            <w:vAlign w:val="center"/>
          </w:tcPr>
          <w:p w:rsidR="00EA264E" w:rsidRPr="00EA264E" w:rsidRDefault="00EA264E" w:rsidP="007B5FF6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sz w:val="20"/>
                <w:szCs w:val="20"/>
              </w:rPr>
              <w:t>Прочие</w:t>
            </w:r>
          </w:p>
        </w:tc>
        <w:tc>
          <w:tcPr>
            <w:tcW w:w="1843" w:type="dxa"/>
            <w:gridSpan w:val="2"/>
            <w:shd w:val="clear" w:color="auto" w:fill="auto"/>
            <w:textDirection w:val="btLr"/>
            <w:vAlign w:val="center"/>
          </w:tcPr>
          <w:p w:rsidR="00EA264E" w:rsidRPr="00EA264E" w:rsidRDefault="00EA264E" w:rsidP="007B5FF6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sz w:val="20"/>
                <w:szCs w:val="20"/>
              </w:rPr>
              <w:t>Итого</w:t>
            </w:r>
          </w:p>
        </w:tc>
      </w:tr>
      <w:tr w:rsidR="00EA264E" w:rsidRPr="00EA264E" w:rsidTr="008D4BFB">
        <w:trPr>
          <w:cantSplit/>
          <w:trHeight w:val="1134"/>
        </w:trPr>
        <w:tc>
          <w:tcPr>
            <w:tcW w:w="709" w:type="dxa"/>
            <w:vMerge/>
            <w:shd w:val="clear" w:color="auto" w:fill="auto"/>
            <w:vAlign w:val="center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  <w:shd w:val="clear" w:color="auto" w:fill="auto"/>
            <w:textDirection w:val="btLr"/>
            <w:vAlign w:val="center"/>
          </w:tcPr>
          <w:p w:rsidR="00EA264E" w:rsidRPr="00EA264E" w:rsidRDefault="00EA264E" w:rsidP="008D4BFB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2012</w:t>
            </w:r>
          </w:p>
        </w:tc>
        <w:tc>
          <w:tcPr>
            <w:tcW w:w="567" w:type="dxa"/>
            <w:textDirection w:val="btLr"/>
            <w:vAlign w:val="center"/>
          </w:tcPr>
          <w:p w:rsidR="00EA264E" w:rsidRPr="00EA264E" w:rsidRDefault="00EA264E" w:rsidP="008D4BFB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2013</w:t>
            </w:r>
          </w:p>
        </w:tc>
        <w:tc>
          <w:tcPr>
            <w:tcW w:w="567" w:type="dxa"/>
            <w:shd w:val="clear" w:color="auto" w:fill="auto"/>
            <w:textDirection w:val="btLr"/>
            <w:vAlign w:val="center"/>
          </w:tcPr>
          <w:p w:rsidR="00EA264E" w:rsidRPr="00EA264E" w:rsidRDefault="00EA264E" w:rsidP="008D4BFB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2012</w:t>
            </w:r>
          </w:p>
        </w:tc>
        <w:tc>
          <w:tcPr>
            <w:tcW w:w="567" w:type="dxa"/>
            <w:textDirection w:val="btLr"/>
            <w:vAlign w:val="center"/>
          </w:tcPr>
          <w:p w:rsidR="00EA264E" w:rsidRPr="00EA264E" w:rsidRDefault="00EA264E" w:rsidP="008D4BFB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2013</w:t>
            </w:r>
          </w:p>
        </w:tc>
        <w:tc>
          <w:tcPr>
            <w:tcW w:w="567" w:type="dxa"/>
            <w:shd w:val="clear" w:color="auto" w:fill="auto"/>
            <w:textDirection w:val="btLr"/>
            <w:vAlign w:val="center"/>
          </w:tcPr>
          <w:p w:rsidR="00EA264E" w:rsidRPr="00EA264E" w:rsidRDefault="00EA264E" w:rsidP="008D4BFB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2012</w:t>
            </w:r>
          </w:p>
        </w:tc>
        <w:tc>
          <w:tcPr>
            <w:tcW w:w="567" w:type="dxa"/>
            <w:textDirection w:val="btLr"/>
            <w:vAlign w:val="center"/>
          </w:tcPr>
          <w:p w:rsidR="00EA264E" w:rsidRPr="00EA264E" w:rsidRDefault="00EA264E" w:rsidP="008D4BFB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2013</w:t>
            </w:r>
          </w:p>
        </w:tc>
        <w:tc>
          <w:tcPr>
            <w:tcW w:w="851" w:type="dxa"/>
            <w:shd w:val="clear" w:color="auto" w:fill="auto"/>
            <w:textDirection w:val="btLr"/>
            <w:vAlign w:val="center"/>
          </w:tcPr>
          <w:p w:rsidR="00EA264E" w:rsidRPr="00EA264E" w:rsidRDefault="00EA264E" w:rsidP="008D4BFB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2012</w:t>
            </w:r>
          </w:p>
        </w:tc>
        <w:tc>
          <w:tcPr>
            <w:tcW w:w="850" w:type="dxa"/>
            <w:textDirection w:val="btLr"/>
            <w:vAlign w:val="center"/>
          </w:tcPr>
          <w:p w:rsidR="00EA264E" w:rsidRPr="00EA264E" w:rsidRDefault="00EA264E" w:rsidP="008D4BFB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2013</w:t>
            </w:r>
          </w:p>
        </w:tc>
        <w:tc>
          <w:tcPr>
            <w:tcW w:w="425" w:type="dxa"/>
            <w:shd w:val="clear" w:color="auto" w:fill="auto"/>
            <w:textDirection w:val="btLr"/>
            <w:vAlign w:val="center"/>
          </w:tcPr>
          <w:p w:rsidR="00EA264E" w:rsidRPr="00EA264E" w:rsidRDefault="00EA264E" w:rsidP="008D4BFB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2012</w:t>
            </w:r>
          </w:p>
        </w:tc>
        <w:tc>
          <w:tcPr>
            <w:tcW w:w="567" w:type="dxa"/>
            <w:textDirection w:val="btLr"/>
            <w:vAlign w:val="center"/>
          </w:tcPr>
          <w:p w:rsidR="00EA264E" w:rsidRPr="00EA264E" w:rsidRDefault="00EA264E" w:rsidP="008D4BFB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2013</w:t>
            </w:r>
          </w:p>
        </w:tc>
        <w:tc>
          <w:tcPr>
            <w:tcW w:w="709" w:type="dxa"/>
            <w:shd w:val="clear" w:color="auto" w:fill="auto"/>
            <w:textDirection w:val="btLr"/>
            <w:vAlign w:val="center"/>
          </w:tcPr>
          <w:p w:rsidR="00EA264E" w:rsidRPr="00EA264E" w:rsidRDefault="00EA264E" w:rsidP="008D4BFB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2012</w:t>
            </w:r>
          </w:p>
        </w:tc>
        <w:tc>
          <w:tcPr>
            <w:tcW w:w="709" w:type="dxa"/>
            <w:textDirection w:val="btLr"/>
            <w:vAlign w:val="center"/>
          </w:tcPr>
          <w:p w:rsidR="00EA264E" w:rsidRPr="00EA264E" w:rsidRDefault="00EA264E" w:rsidP="008D4BFB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2013</w:t>
            </w:r>
          </w:p>
        </w:tc>
        <w:tc>
          <w:tcPr>
            <w:tcW w:w="992" w:type="dxa"/>
            <w:shd w:val="clear" w:color="auto" w:fill="auto"/>
            <w:textDirection w:val="btLr"/>
            <w:vAlign w:val="center"/>
          </w:tcPr>
          <w:p w:rsidR="00EA264E" w:rsidRPr="00EA264E" w:rsidRDefault="00EA264E" w:rsidP="008D4BFB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2012</w:t>
            </w:r>
          </w:p>
        </w:tc>
        <w:tc>
          <w:tcPr>
            <w:tcW w:w="851" w:type="dxa"/>
            <w:textDirection w:val="btLr"/>
            <w:vAlign w:val="center"/>
          </w:tcPr>
          <w:p w:rsidR="00EA264E" w:rsidRPr="00EA264E" w:rsidRDefault="00EA264E" w:rsidP="008D4BFB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2013</w:t>
            </w:r>
          </w:p>
        </w:tc>
      </w:tr>
      <w:tr w:rsidR="00EA264E" w:rsidRPr="00EA264E" w:rsidTr="00501139">
        <w:trPr>
          <w:trHeight w:val="234"/>
        </w:trPr>
        <w:tc>
          <w:tcPr>
            <w:tcW w:w="709" w:type="dxa"/>
            <w:shd w:val="clear" w:color="auto" w:fill="auto"/>
            <w:noWrap/>
            <w:vAlign w:val="bottom"/>
          </w:tcPr>
          <w:p w:rsidR="00EA264E" w:rsidRPr="00EA264E" w:rsidRDefault="00EA264E" w:rsidP="00EA264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proofErr w:type="gramStart"/>
            <w:r w:rsidRPr="00EA264E">
              <w:rPr>
                <w:rFonts w:ascii="Times New Roman" w:hAnsi="Times New Roman" w:cs="Times New Roman"/>
                <w:sz w:val="20"/>
                <w:szCs w:val="20"/>
              </w:rPr>
              <w:t>янв</w:t>
            </w:r>
            <w:proofErr w:type="spellEnd"/>
            <w:proofErr w:type="gramEnd"/>
          </w:p>
        </w:tc>
        <w:tc>
          <w:tcPr>
            <w:tcW w:w="567" w:type="dxa"/>
            <w:shd w:val="clear" w:color="auto" w:fill="auto"/>
            <w:noWrap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26</w:t>
            </w:r>
          </w:p>
        </w:tc>
        <w:tc>
          <w:tcPr>
            <w:tcW w:w="567" w:type="dxa"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30</w:t>
            </w:r>
          </w:p>
        </w:tc>
        <w:tc>
          <w:tcPr>
            <w:tcW w:w="567" w:type="dxa"/>
            <w:shd w:val="clear" w:color="auto" w:fill="auto"/>
            <w:noWrap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6</w:t>
            </w:r>
          </w:p>
        </w:tc>
        <w:tc>
          <w:tcPr>
            <w:tcW w:w="567" w:type="dxa"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7</w:t>
            </w:r>
          </w:p>
        </w:tc>
        <w:tc>
          <w:tcPr>
            <w:tcW w:w="567" w:type="dxa"/>
            <w:shd w:val="clear" w:color="auto" w:fill="auto"/>
            <w:noWrap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8</w:t>
            </w:r>
          </w:p>
        </w:tc>
        <w:tc>
          <w:tcPr>
            <w:tcW w:w="567" w:type="dxa"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8</w:t>
            </w:r>
          </w:p>
        </w:tc>
        <w:tc>
          <w:tcPr>
            <w:tcW w:w="851" w:type="dxa"/>
            <w:shd w:val="clear" w:color="auto" w:fill="auto"/>
            <w:noWrap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267</w:t>
            </w:r>
          </w:p>
        </w:tc>
        <w:tc>
          <w:tcPr>
            <w:tcW w:w="850" w:type="dxa"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363</w:t>
            </w:r>
          </w:p>
        </w:tc>
        <w:tc>
          <w:tcPr>
            <w:tcW w:w="425" w:type="dxa"/>
            <w:shd w:val="clear" w:color="auto" w:fill="auto"/>
            <w:noWrap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567" w:type="dxa"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4</w:t>
            </w:r>
          </w:p>
        </w:tc>
        <w:tc>
          <w:tcPr>
            <w:tcW w:w="709" w:type="dxa"/>
            <w:shd w:val="clear" w:color="auto" w:fill="auto"/>
            <w:noWrap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44</w:t>
            </w:r>
          </w:p>
        </w:tc>
        <w:tc>
          <w:tcPr>
            <w:tcW w:w="709" w:type="dxa"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50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351</w:t>
            </w:r>
          </w:p>
        </w:tc>
        <w:tc>
          <w:tcPr>
            <w:tcW w:w="851" w:type="dxa"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462</w:t>
            </w:r>
          </w:p>
        </w:tc>
      </w:tr>
      <w:tr w:rsidR="00EA264E" w:rsidRPr="00EA264E" w:rsidTr="00501139">
        <w:trPr>
          <w:trHeight w:val="176"/>
        </w:trPr>
        <w:tc>
          <w:tcPr>
            <w:tcW w:w="709" w:type="dxa"/>
            <w:shd w:val="clear" w:color="auto" w:fill="auto"/>
            <w:noWrap/>
            <w:vAlign w:val="bottom"/>
          </w:tcPr>
          <w:p w:rsidR="00EA264E" w:rsidRPr="00EA264E" w:rsidRDefault="00EA264E" w:rsidP="00EA264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EA264E">
              <w:rPr>
                <w:rFonts w:ascii="Times New Roman" w:hAnsi="Times New Roman" w:cs="Times New Roman"/>
                <w:sz w:val="20"/>
                <w:szCs w:val="20"/>
              </w:rPr>
              <w:t>фев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16</w:t>
            </w:r>
          </w:p>
        </w:tc>
        <w:tc>
          <w:tcPr>
            <w:tcW w:w="567" w:type="dxa"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25</w:t>
            </w:r>
          </w:p>
        </w:tc>
        <w:tc>
          <w:tcPr>
            <w:tcW w:w="567" w:type="dxa"/>
            <w:shd w:val="clear" w:color="auto" w:fill="auto"/>
            <w:noWrap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3</w:t>
            </w:r>
          </w:p>
        </w:tc>
        <w:tc>
          <w:tcPr>
            <w:tcW w:w="567" w:type="dxa"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4</w:t>
            </w:r>
          </w:p>
        </w:tc>
        <w:tc>
          <w:tcPr>
            <w:tcW w:w="567" w:type="dxa"/>
            <w:shd w:val="clear" w:color="auto" w:fill="auto"/>
            <w:noWrap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10</w:t>
            </w:r>
          </w:p>
        </w:tc>
        <w:tc>
          <w:tcPr>
            <w:tcW w:w="567" w:type="dxa"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8</w:t>
            </w:r>
          </w:p>
        </w:tc>
        <w:tc>
          <w:tcPr>
            <w:tcW w:w="851" w:type="dxa"/>
            <w:shd w:val="clear" w:color="auto" w:fill="auto"/>
            <w:noWrap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269</w:t>
            </w:r>
          </w:p>
        </w:tc>
        <w:tc>
          <w:tcPr>
            <w:tcW w:w="850" w:type="dxa"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281</w:t>
            </w:r>
          </w:p>
        </w:tc>
        <w:tc>
          <w:tcPr>
            <w:tcW w:w="425" w:type="dxa"/>
            <w:shd w:val="clear" w:color="auto" w:fill="auto"/>
            <w:noWrap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567" w:type="dxa"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4</w:t>
            </w:r>
          </w:p>
        </w:tc>
        <w:tc>
          <w:tcPr>
            <w:tcW w:w="709" w:type="dxa"/>
            <w:shd w:val="clear" w:color="auto" w:fill="auto"/>
            <w:noWrap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33</w:t>
            </w:r>
          </w:p>
        </w:tc>
        <w:tc>
          <w:tcPr>
            <w:tcW w:w="709" w:type="dxa"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40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331</w:t>
            </w:r>
          </w:p>
        </w:tc>
        <w:tc>
          <w:tcPr>
            <w:tcW w:w="851" w:type="dxa"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362</w:t>
            </w:r>
          </w:p>
        </w:tc>
      </w:tr>
      <w:tr w:rsidR="00EA264E" w:rsidRPr="00EA264E" w:rsidTr="00501139">
        <w:trPr>
          <w:trHeight w:val="117"/>
        </w:trPr>
        <w:tc>
          <w:tcPr>
            <w:tcW w:w="709" w:type="dxa"/>
            <w:shd w:val="clear" w:color="auto" w:fill="auto"/>
            <w:noWrap/>
            <w:vAlign w:val="bottom"/>
          </w:tcPr>
          <w:p w:rsidR="00EA264E" w:rsidRPr="00EA264E" w:rsidRDefault="00EA264E" w:rsidP="00EA264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EA264E">
              <w:rPr>
                <w:rFonts w:ascii="Times New Roman" w:hAnsi="Times New Roman" w:cs="Times New Roman"/>
                <w:sz w:val="20"/>
                <w:szCs w:val="20"/>
              </w:rPr>
              <w:t>мар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29</w:t>
            </w:r>
          </w:p>
        </w:tc>
        <w:tc>
          <w:tcPr>
            <w:tcW w:w="567" w:type="dxa"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24</w:t>
            </w:r>
          </w:p>
        </w:tc>
        <w:tc>
          <w:tcPr>
            <w:tcW w:w="567" w:type="dxa"/>
            <w:shd w:val="clear" w:color="auto" w:fill="auto"/>
            <w:noWrap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567" w:type="dxa"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6</w:t>
            </w:r>
          </w:p>
        </w:tc>
        <w:tc>
          <w:tcPr>
            <w:tcW w:w="567" w:type="dxa"/>
            <w:shd w:val="clear" w:color="auto" w:fill="auto"/>
            <w:noWrap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10</w:t>
            </w:r>
          </w:p>
        </w:tc>
        <w:tc>
          <w:tcPr>
            <w:tcW w:w="567" w:type="dxa"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6</w:t>
            </w:r>
          </w:p>
        </w:tc>
        <w:tc>
          <w:tcPr>
            <w:tcW w:w="851" w:type="dxa"/>
            <w:shd w:val="clear" w:color="auto" w:fill="auto"/>
            <w:noWrap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433</w:t>
            </w:r>
          </w:p>
        </w:tc>
        <w:tc>
          <w:tcPr>
            <w:tcW w:w="850" w:type="dxa"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463</w:t>
            </w:r>
          </w:p>
        </w:tc>
        <w:tc>
          <w:tcPr>
            <w:tcW w:w="425" w:type="dxa"/>
            <w:shd w:val="clear" w:color="auto" w:fill="auto"/>
            <w:noWrap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567" w:type="dxa"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2</w:t>
            </w:r>
          </w:p>
        </w:tc>
        <w:tc>
          <w:tcPr>
            <w:tcW w:w="709" w:type="dxa"/>
            <w:shd w:val="clear" w:color="auto" w:fill="auto"/>
            <w:noWrap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67</w:t>
            </w:r>
          </w:p>
        </w:tc>
        <w:tc>
          <w:tcPr>
            <w:tcW w:w="709" w:type="dxa"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42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539</w:t>
            </w:r>
          </w:p>
        </w:tc>
        <w:tc>
          <w:tcPr>
            <w:tcW w:w="851" w:type="dxa"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543</w:t>
            </w:r>
          </w:p>
        </w:tc>
      </w:tr>
      <w:tr w:rsidR="00EA264E" w:rsidRPr="00EA264E" w:rsidTr="00501139">
        <w:trPr>
          <w:trHeight w:val="240"/>
        </w:trPr>
        <w:tc>
          <w:tcPr>
            <w:tcW w:w="709" w:type="dxa"/>
            <w:shd w:val="clear" w:color="auto" w:fill="auto"/>
            <w:noWrap/>
            <w:vAlign w:val="bottom"/>
          </w:tcPr>
          <w:p w:rsidR="00EA264E" w:rsidRPr="00EA264E" w:rsidRDefault="00EA264E" w:rsidP="00EA264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proofErr w:type="gramStart"/>
            <w:r w:rsidRPr="00EA264E">
              <w:rPr>
                <w:rFonts w:ascii="Times New Roman" w:hAnsi="Times New Roman" w:cs="Times New Roman"/>
                <w:sz w:val="20"/>
                <w:szCs w:val="20"/>
              </w:rPr>
              <w:t>апр</w:t>
            </w:r>
            <w:proofErr w:type="spellEnd"/>
            <w:proofErr w:type="gramEnd"/>
          </w:p>
        </w:tc>
        <w:tc>
          <w:tcPr>
            <w:tcW w:w="567" w:type="dxa"/>
            <w:shd w:val="clear" w:color="auto" w:fill="auto"/>
            <w:noWrap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25</w:t>
            </w:r>
          </w:p>
        </w:tc>
        <w:tc>
          <w:tcPr>
            <w:tcW w:w="567" w:type="dxa"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46</w:t>
            </w:r>
          </w:p>
        </w:tc>
        <w:tc>
          <w:tcPr>
            <w:tcW w:w="567" w:type="dxa"/>
            <w:shd w:val="clear" w:color="auto" w:fill="auto"/>
            <w:noWrap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567" w:type="dxa"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1</w:t>
            </w:r>
          </w:p>
        </w:tc>
        <w:tc>
          <w:tcPr>
            <w:tcW w:w="567" w:type="dxa"/>
            <w:shd w:val="clear" w:color="auto" w:fill="auto"/>
            <w:noWrap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8</w:t>
            </w:r>
          </w:p>
        </w:tc>
        <w:tc>
          <w:tcPr>
            <w:tcW w:w="567" w:type="dxa"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6</w:t>
            </w:r>
          </w:p>
        </w:tc>
        <w:tc>
          <w:tcPr>
            <w:tcW w:w="851" w:type="dxa"/>
            <w:shd w:val="clear" w:color="auto" w:fill="auto"/>
            <w:noWrap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1005</w:t>
            </w:r>
          </w:p>
        </w:tc>
        <w:tc>
          <w:tcPr>
            <w:tcW w:w="850" w:type="dxa"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935</w:t>
            </w:r>
          </w:p>
        </w:tc>
        <w:tc>
          <w:tcPr>
            <w:tcW w:w="425" w:type="dxa"/>
            <w:shd w:val="clear" w:color="auto" w:fill="auto"/>
            <w:noWrap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567" w:type="dxa"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8</w:t>
            </w:r>
          </w:p>
        </w:tc>
        <w:tc>
          <w:tcPr>
            <w:tcW w:w="709" w:type="dxa"/>
            <w:shd w:val="clear" w:color="auto" w:fill="auto"/>
            <w:noWrap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86</w:t>
            </w:r>
          </w:p>
        </w:tc>
        <w:tc>
          <w:tcPr>
            <w:tcW w:w="709" w:type="dxa"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43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1124</w:t>
            </w:r>
          </w:p>
        </w:tc>
        <w:tc>
          <w:tcPr>
            <w:tcW w:w="851" w:type="dxa"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1039</w:t>
            </w:r>
          </w:p>
        </w:tc>
      </w:tr>
      <w:tr w:rsidR="00EA264E" w:rsidRPr="00EA264E" w:rsidTr="00501139">
        <w:trPr>
          <w:trHeight w:val="70"/>
        </w:trPr>
        <w:tc>
          <w:tcPr>
            <w:tcW w:w="709" w:type="dxa"/>
            <w:shd w:val="clear" w:color="auto" w:fill="auto"/>
            <w:noWrap/>
            <w:vAlign w:val="bottom"/>
          </w:tcPr>
          <w:p w:rsidR="00EA264E" w:rsidRPr="00EA264E" w:rsidRDefault="00EA264E" w:rsidP="00EA264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567" w:type="dxa"/>
            <w:shd w:val="clear" w:color="auto" w:fill="auto"/>
            <w:noWrap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29</w:t>
            </w:r>
          </w:p>
        </w:tc>
        <w:tc>
          <w:tcPr>
            <w:tcW w:w="567" w:type="dxa"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41</w:t>
            </w:r>
          </w:p>
        </w:tc>
        <w:tc>
          <w:tcPr>
            <w:tcW w:w="567" w:type="dxa"/>
            <w:shd w:val="clear" w:color="auto" w:fill="auto"/>
            <w:noWrap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9</w:t>
            </w:r>
          </w:p>
        </w:tc>
        <w:tc>
          <w:tcPr>
            <w:tcW w:w="567" w:type="dxa"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20</w:t>
            </w:r>
          </w:p>
        </w:tc>
        <w:tc>
          <w:tcPr>
            <w:tcW w:w="567" w:type="dxa"/>
            <w:shd w:val="clear" w:color="auto" w:fill="auto"/>
            <w:noWrap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8</w:t>
            </w:r>
          </w:p>
        </w:tc>
        <w:tc>
          <w:tcPr>
            <w:tcW w:w="567" w:type="dxa"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8</w:t>
            </w:r>
          </w:p>
        </w:tc>
        <w:tc>
          <w:tcPr>
            <w:tcW w:w="851" w:type="dxa"/>
            <w:shd w:val="clear" w:color="auto" w:fill="auto"/>
            <w:noWrap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3448</w:t>
            </w:r>
          </w:p>
        </w:tc>
        <w:tc>
          <w:tcPr>
            <w:tcW w:w="850" w:type="dxa"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2606</w:t>
            </w:r>
          </w:p>
        </w:tc>
        <w:tc>
          <w:tcPr>
            <w:tcW w:w="425" w:type="dxa"/>
            <w:shd w:val="clear" w:color="auto" w:fill="auto"/>
            <w:noWrap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8</w:t>
            </w:r>
          </w:p>
        </w:tc>
        <w:tc>
          <w:tcPr>
            <w:tcW w:w="567" w:type="dxa"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16</w:t>
            </w:r>
          </w:p>
        </w:tc>
        <w:tc>
          <w:tcPr>
            <w:tcW w:w="709" w:type="dxa"/>
            <w:shd w:val="clear" w:color="auto" w:fill="auto"/>
            <w:noWrap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135</w:t>
            </w:r>
          </w:p>
        </w:tc>
        <w:tc>
          <w:tcPr>
            <w:tcW w:w="709" w:type="dxa"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98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3637</w:t>
            </w:r>
          </w:p>
        </w:tc>
        <w:tc>
          <w:tcPr>
            <w:tcW w:w="851" w:type="dxa"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2789</w:t>
            </w:r>
          </w:p>
        </w:tc>
      </w:tr>
      <w:tr w:rsidR="00EA264E" w:rsidRPr="00EA264E" w:rsidTr="00501139">
        <w:trPr>
          <w:trHeight w:val="96"/>
        </w:trPr>
        <w:tc>
          <w:tcPr>
            <w:tcW w:w="709" w:type="dxa"/>
            <w:shd w:val="clear" w:color="auto" w:fill="auto"/>
            <w:noWrap/>
            <w:vAlign w:val="bottom"/>
          </w:tcPr>
          <w:p w:rsidR="00EA264E" w:rsidRPr="00EA264E" w:rsidRDefault="00EA264E" w:rsidP="00EA264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EA264E">
              <w:rPr>
                <w:rFonts w:ascii="Times New Roman" w:hAnsi="Times New Roman" w:cs="Times New Roman"/>
                <w:sz w:val="20"/>
                <w:szCs w:val="20"/>
              </w:rPr>
              <w:t>июн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23</w:t>
            </w:r>
          </w:p>
        </w:tc>
        <w:tc>
          <w:tcPr>
            <w:tcW w:w="567" w:type="dxa"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40</w:t>
            </w:r>
          </w:p>
        </w:tc>
        <w:tc>
          <w:tcPr>
            <w:tcW w:w="567" w:type="dxa"/>
            <w:shd w:val="clear" w:color="auto" w:fill="auto"/>
            <w:noWrap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18</w:t>
            </w:r>
          </w:p>
        </w:tc>
        <w:tc>
          <w:tcPr>
            <w:tcW w:w="567" w:type="dxa"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39</w:t>
            </w:r>
          </w:p>
        </w:tc>
        <w:tc>
          <w:tcPr>
            <w:tcW w:w="567" w:type="dxa"/>
            <w:shd w:val="clear" w:color="auto" w:fill="auto"/>
            <w:noWrap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10</w:t>
            </w:r>
          </w:p>
        </w:tc>
        <w:tc>
          <w:tcPr>
            <w:tcW w:w="567" w:type="dxa"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8</w:t>
            </w:r>
          </w:p>
        </w:tc>
        <w:tc>
          <w:tcPr>
            <w:tcW w:w="851" w:type="dxa"/>
            <w:shd w:val="clear" w:color="auto" w:fill="auto"/>
            <w:noWrap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4166</w:t>
            </w:r>
          </w:p>
        </w:tc>
        <w:tc>
          <w:tcPr>
            <w:tcW w:w="850" w:type="dxa"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4097</w:t>
            </w:r>
          </w:p>
        </w:tc>
        <w:tc>
          <w:tcPr>
            <w:tcW w:w="425" w:type="dxa"/>
            <w:shd w:val="clear" w:color="auto" w:fill="auto"/>
            <w:noWrap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6</w:t>
            </w:r>
          </w:p>
        </w:tc>
        <w:tc>
          <w:tcPr>
            <w:tcW w:w="567" w:type="dxa"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18</w:t>
            </w:r>
          </w:p>
        </w:tc>
        <w:tc>
          <w:tcPr>
            <w:tcW w:w="709" w:type="dxa"/>
            <w:shd w:val="clear" w:color="auto" w:fill="auto"/>
            <w:noWrap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212</w:t>
            </w:r>
          </w:p>
        </w:tc>
        <w:tc>
          <w:tcPr>
            <w:tcW w:w="709" w:type="dxa"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247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4435</w:t>
            </w:r>
          </w:p>
        </w:tc>
        <w:tc>
          <w:tcPr>
            <w:tcW w:w="851" w:type="dxa"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4449</w:t>
            </w:r>
          </w:p>
        </w:tc>
      </w:tr>
      <w:tr w:rsidR="00EA264E" w:rsidRPr="00EA264E" w:rsidTr="00501139">
        <w:trPr>
          <w:trHeight w:val="217"/>
        </w:trPr>
        <w:tc>
          <w:tcPr>
            <w:tcW w:w="709" w:type="dxa"/>
            <w:shd w:val="clear" w:color="auto" w:fill="auto"/>
            <w:noWrap/>
            <w:vAlign w:val="bottom"/>
          </w:tcPr>
          <w:p w:rsidR="00EA264E" w:rsidRPr="00EA264E" w:rsidRDefault="00EA264E" w:rsidP="00EA264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EA264E">
              <w:rPr>
                <w:rFonts w:ascii="Times New Roman" w:hAnsi="Times New Roman" w:cs="Times New Roman"/>
                <w:sz w:val="20"/>
                <w:szCs w:val="20"/>
              </w:rPr>
              <w:t>июл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17</w:t>
            </w:r>
          </w:p>
        </w:tc>
        <w:tc>
          <w:tcPr>
            <w:tcW w:w="567" w:type="dxa"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52</w:t>
            </w:r>
          </w:p>
        </w:tc>
        <w:tc>
          <w:tcPr>
            <w:tcW w:w="567" w:type="dxa"/>
            <w:shd w:val="clear" w:color="auto" w:fill="auto"/>
            <w:noWrap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8</w:t>
            </w:r>
          </w:p>
        </w:tc>
        <w:tc>
          <w:tcPr>
            <w:tcW w:w="567" w:type="dxa"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4</w:t>
            </w:r>
          </w:p>
        </w:tc>
        <w:tc>
          <w:tcPr>
            <w:tcW w:w="567" w:type="dxa"/>
            <w:shd w:val="clear" w:color="auto" w:fill="auto"/>
            <w:noWrap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8</w:t>
            </w:r>
          </w:p>
        </w:tc>
        <w:tc>
          <w:tcPr>
            <w:tcW w:w="567" w:type="dxa"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10</w:t>
            </w:r>
          </w:p>
        </w:tc>
        <w:tc>
          <w:tcPr>
            <w:tcW w:w="851" w:type="dxa"/>
            <w:shd w:val="clear" w:color="auto" w:fill="auto"/>
            <w:noWrap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4000</w:t>
            </w:r>
          </w:p>
        </w:tc>
        <w:tc>
          <w:tcPr>
            <w:tcW w:w="850" w:type="dxa"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3542</w:t>
            </w:r>
          </w:p>
        </w:tc>
        <w:tc>
          <w:tcPr>
            <w:tcW w:w="425" w:type="dxa"/>
            <w:shd w:val="clear" w:color="auto" w:fill="auto"/>
            <w:noWrap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8</w:t>
            </w:r>
          </w:p>
        </w:tc>
        <w:tc>
          <w:tcPr>
            <w:tcW w:w="567" w:type="dxa"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12</w:t>
            </w:r>
          </w:p>
        </w:tc>
        <w:tc>
          <w:tcPr>
            <w:tcW w:w="709" w:type="dxa"/>
            <w:shd w:val="clear" w:color="auto" w:fill="auto"/>
            <w:noWrap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251</w:t>
            </w:r>
          </w:p>
        </w:tc>
        <w:tc>
          <w:tcPr>
            <w:tcW w:w="709" w:type="dxa"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289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4292</w:t>
            </w:r>
          </w:p>
        </w:tc>
        <w:tc>
          <w:tcPr>
            <w:tcW w:w="851" w:type="dxa"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3909</w:t>
            </w:r>
          </w:p>
        </w:tc>
      </w:tr>
      <w:tr w:rsidR="00EA264E" w:rsidRPr="00EA264E" w:rsidTr="00501139">
        <w:trPr>
          <w:trHeight w:val="160"/>
        </w:trPr>
        <w:tc>
          <w:tcPr>
            <w:tcW w:w="709" w:type="dxa"/>
            <w:shd w:val="clear" w:color="auto" w:fill="auto"/>
            <w:noWrap/>
            <w:vAlign w:val="bottom"/>
          </w:tcPr>
          <w:p w:rsidR="00EA264E" w:rsidRPr="00EA264E" w:rsidRDefault="00EA264E" w:rsidP="00EA264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proofErr w:type="gramStart"/>
            <w:r w:rsidRPr="00EA264E">
              <w:rPr>
                <w:rFonts w:ascii="Times New Roman" w:hAnsi="Times New Roman" w:cs="Times New Roman"/>
                <w:sz w:val="20"/>
                <w:szCs w:val="20"/>
              </w:rPr>
              <w:t>авг</w:t>
            </w:r>
            <w:proofErr w:type="spellEnd"/>
            <w:proofErr w:type="gramEnd"/>
          </w:p>
        </w:tc>
        <w:tc>
          <w:tcPr>
            <w:tcW w:w="567" w:type="dxa"/>
            <w:shd w:val="clear" w:color="auto" w:fill="auto"/>
            <w:noWrap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18</w:t>
            </w:r>
          </w:p>
        </w:tc>
        <w:tc>
          <w:tcPr>
            <w:tcW w:w="567" w:type="dxa"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56</w:t>
            </w:r>
          </w:p>
        </w:tc>
        <w:tc>
          <w:tcPr>
            <w:tcW w:w="567" w:type="dxa"/>
            <w:shd w:val="clear" w:color="auto" w:fill="auto"/>
            <w:noWrap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2</w:t>
            </w:r>
          </w:p>
        </w:tc>
        <w:tc>
          <w:tcPr>
            <w:tcW w:w="567" w:type="dxa"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38</w:t>
            </w:r>
          </w:p>
        </w:tc>
        <w:tc>
          <w:tcPr>
            <w:tcW w:w="567" w:type="dxa"/>
            <w:shd w:val="clear" w:color="auto" w:fill="auto"/>
            <w:noWrap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10</w:t>
            </w:r>
          </w:p>
        </w:tc>
        <w:tc>
          <w:tcPr>
            <w:tcW w:w="567" w:type="dxa"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6</w:t>
            </w:r>
          </w:p>
        </w:tc>
        <w:tc>
          <w:tcPr>
            <w:tcW w:w="851" w:type="dxa"/>
            <w:shd w:val="clear" w:color="auto" w:fill="auto"/>
            <w:noWrap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2789</w:t>
            </w:r>
          </w:p>
        </w:tc>
        <w:tc>
          <w:tcPr>
            <w:tcW w:w="850" w:type="dxa"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2426</w:t>
            </w:r>
          </w:p>
        </w:tc>
        <w:tc>
          <w:tcPr>
            <w:tcW w:w="425" w:type="dxa"/>
            <w:shd w:val="clear" w:color="auto" w:fill="auto"/>
            <w:noWrap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10</w:t>
            </w:r>
          </w:p>
        </w:tc>
        <w:tc>
          <w:tcPr>
            <w:tcW w:w="567" w:type="dxa"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6</w:t>
            </w:r>
          </w:p>
        </w:tc>
        <w:tc>
          <w:tcPr>
            <w:tcW w:w="709" w:type="dxa"/>
            <w:shd w:val="clear" w:color="auto" w:fill="auto"/>
            <w:noWrap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267</w:t>
            </w:r>
          </w:p>
        </w:tc>
        <w:tc>
          <w:tcPr>
            <w:tcW w:w="709" w:type="dxa"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218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3096</w:t>
            </w:r>
          </w:p>
        </w:tc>
        <w:tc>
          <w:tcPr>
            <w:tcW w:w="851" w:type="dxa"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2750</w:t>
            </w:r>
          </w:p>
        </w:tc>
      </w:tr>
      <w:tr w:rsidR="00EA264E" w:rsidRPr="00EA264E" w:rsidTr="00501139">
        <w:trPr>
          <w:trHeight w:val="101"/>
        </w:trPr>
        <w:tc>
          <w:tcPr>
            <w:tcW w:w="709" w:type="dxa"/>
            <w:shd w:val="clear" w:color="auto" w:fill="auto"/>
            <w:noWrap/>
            <w:vAlign w:val="bottom"/>
          </w:tcPr>
          <w:p w:rsidR="00EA264E" w:rsidRPr="00EA264E" w:rsidRDefault="00EA264E" w:rsidP="00EA264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sz w:val="20"/>
                <w:szCs w:val="20"/>
              </w:rPr>
              <w:t>сен</w:t>
            </w:r>
          </w:p>
        </w:tc>
        <w:tc>
          <w:tcPr>
            <w:tcW w:w="567" w:type="dxa"/>
            <w:shd w:val="clear" w:color="auto" w:fill="auto"/>
            <w:noWrap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26</w:t>
            </w:r>
          </w:p>
        </w:tc>
        <w:tc>
          <w:tcPr>
            <w:tcW w:w="567" w:type="dxa"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60</w:t>
            </w:r>
          </w:p>
        </w:tc>
        <w:tc>
          <w:tcPr>
            <w:tcW w:w="567" w:type="dxa"/>
            <w:shd w:val="clear" w:color="auto" w:fill="auto"/>
            <w:noWrap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12</w:t>
            </w:r>
          </w:p>
        </w:tc>
        <w:tc>
          <w:tcPr>
            <w:tcW w:w="567" w:type="dxa"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29</w:t>
            </w:r>
          </w:p>
        </w:tc>
        <w:tc>
          <w:tcPr>
            <w:tcW w:w="567" w:type="dxa"/>
            <w:shd w:val="clear" w:color="auto" w:fill="auto"/>
            <w:noWrap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4</w:t>
            </w:r>
          </w:p>
        </w:tc>
        <w:tc>
          <w:tcPr>
            <w:tcW w:w="567" w:type="dxa"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2</w:t>
            </w:r>
          </w:p>
        </w:tc>
        <w:tc>
          <w:tcPr>
            <w:tcW w:w="851" w:type="dxa"/>
            <w:shd w:val="clear" w:color="auto" w:fill="auto"/>
            <w:noWrap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1511</w:t>
            </w:r>
          </w:p>
        </w:tc>
        <w:tc>
          <w:tcPr>
            <w:tcW w:w="850" w:type="dxa"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1428</w:t>
            </w:r>
          </w:p>
        </w:tc>
        <w:tc>
          <w:tcPr>
            <w:tcW w:w="425" w:type="dxa"/>
            <w:shd w:val="clear" w:color="auto" w:fill="auto"/>
            <w:noWrap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14</w:t>
            </w:r>
          </w:p>
        </w:tc>
        <w:tc>
          <w:tcPr>
            <w:tcW w:w="567" w:type="dxa"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16</w:t>
            </w:r>
          </w:p>
        </w:tc>
        <w:tc>
          <w:tcPr>
            <w:tcW w:w="709" w:type="dxa"/>
            <w:shd w:val="clear" w:color="auto" w:fill="auto"/>
            <w:noWrap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204</w:t>
            </w:r>
          </w:p>
        </w:tc>
        <w:tc>
          <w:tcPr>
            <w:tcW w:w="709" w:type="dxa"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274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1771</w:t>
            </w:r>
          </w:p>
        </w:tc>
        <w:tc>
          <w:tcPr>
            <w:tcW w:w="851" w:type="dxa"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1809</w:t>
            </w:r>
          </w:p>
        </w:tc>
      </w:tr>
      <w:tr w:rsidR="00EA264E" w:rsidRPr="00EA264E" w:rsidTr="00501139">
        <w:trPr>
          <w:trHeight w:val="70"/>
        </w:trPr>
        <w:tc>
          <w:tcPr>
            <w:tcW w:w="709" w:type="dxa"/>
            <w:shd w:val="clear" w:color="auto" w:fill="auto"/>
            <w:noWrap/>
            <w:vAlign w:val="bottom"/>
          </w:tcPr>
          <w:p w:rsidR="00EA264E" w:rsidRPr="00EA264E" w:rsidRDefault="00EA264E" w:rsidP="00EA264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proofErr w:type="gramStart"/>
            <w:r w:rsidRPr="00EA264E">
              <w:rPr>
                <w:rFonts w:ascii="Times New Roman" w:hAnsi="Times New Roman" w:cs="Times New Roman"/>
                <w:sz w:val="20"/>
                <w:szCs w:val="20"/>
              </w:rPr>
              <w:t>окт</w:t>
            </w:r>
            <w:proofErr w:type="spellEnd"/>
            <w:proofErr w:type="gramEnd"/>
          </w:p>
        </w:tc>
        <w:tc>
          <w:tcPr>
            <w:tcW w:w="567" w:type="dxa"/>
            <w:shd w:val="clear" w:color="auto" w:fill="auto"/>
            <w:noWrap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39</w:t>
            </w:r>
          </w:p>
        </w:tc>
        <w:tc>
          <w:tcPr>
            <w:tcW w:w="567" w:type="dxa"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60</w:t>
            </w:r>
          </w:p>
        </w:tc>
        <w:tc>
          <w:tcPr>
            <w:tcW w:w="567" w:type="dxa"/>
            <w:shd w:val="clear" w:color="auto" w:fill="auto"/>
            <w:noWrap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13</w:t>
            </w:r>
          </w:p>
        </w:tc>
        <w:tc>
          <w:tcPr>
            <w:tcW w:w="567" w:type="dxa"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32</w:t>
            </w:r>
          </w:p>
        </w:tc>
        <w:tc>
          <w:tcPr>
            <w:tcW w:w="567" w:type="dxa"/>
            <w:shd w:val="clear" w:color="auto" w:fill="auto"/>
            <w:noWrap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12</w:t>
            </w:r>
          </w:p>
        </w:tc>
        <w:tc>
          <w:tcPr>
            <w:tcW w:w="567" w:type="dxa"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6</w:t>
            </w:r>
          </w:p>
        </w:tc>
        <w:tc>
          <w:tcPr>
            <w:tcW w:w="851" w:type="dxa"/>
            <w:shd w:val="clear" w:color="auto" w:fill="auto"/>
            <w:noWrap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558</w:t>
            </w:r>
          </w:p>
        </w:tc>
        <w:tc>
          <w:tcPr>
            <w:tcW w:w="850" w:type="dxa"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691</w:t>
            </w:r>
          </w:p>
        </w:tc>
        <w:tc>
          <w:tcPr>
            <w:tcW w:w="425" w:type="dxa"/>
            <w:shd w:val="clear" w:color="auto" w:fill="auto"/>
            <w:noWrap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6</w:t>
            </w:r>
          </w:p>
        </w:tc>
        <w:tc>
          <w:tcPr>
            <w:tcW w:w="567" w:type="dxa"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16</w:t>
            </w:r>
          </w:p>
        </w:tc>
        <w:tc>
          <w:tcPr>
            <w:tcW w:w="709" w:type="dxa"/>
            <w:shd w:val="clear" w:color="auto" w:fill="auto"/>
            <w:noWrap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140</w:t>
            </w:r>
          </w:p>
        </w:tc>
        <w:tc>
          <w:tcPr>
            <w:tcW w:w="709" w:type="dxa"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191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768</w:t>
            </w:r>
          </w:p>
        </w:tc>
        <w:tc>
          <w:tcPr>
            <w:tcW w:w="851" w:type="dxa"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996</w:t>
            </w:r>
          </w:p>
        </w:tc>
      </w:tr>
      <w:tr w:rsidR="00EA264E" w:rsidRPr="00EA264E" w:rsidTr="00501139">
        <w:trPr>
          <w:trHeight w:val="166"/>
        </w:trPr>
        <w:tc>
          <w:tcPr>
            <w:tcW w:w="709" w:type="dxa"/>
            <w:shd w:val="clear" w:color="auto" w:fill="auto"/>
            <w:noWrap/>
            <w:vAlign w:val="bottom"/>
          </w:tcPr>
          <w:p w:rsidR="00EA264E" w:rsidRPr="00EA264E" w:rsidRDefault="00EA264E" w:rsidP="00EA264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EA264E">
              <w:rPr>
                <w:rFonts w:ascii="Times New Roman" w:hAnsi="Times New Roman" w:cs="Times New Roman"/>
                <w:sz w:val="20"/>
                <w:szCs w:val="20"/>
              </w:rPr>
              <w:t>нояб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33</w:t>
            </w:r>
          </w:p>
        </w:tc>
        <w:tc>
          <w:tcPr>
            <w:tcW w:w="567" w:type="dxa"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56</w:t>
            </w:r>
          </w:p>
        </w:tc>
        <w:tc>
          <w:tcPr>
            <w:tcW w:w="567" w:type="dxa"/>
            <w:shd w:val="clear" w:color="auto" w:fill="auto"/>
            <w:noWrap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9</w:t>
            </w:r>
          </w:p>
        </w:tc>
        <w:tc>
          <w:tcPr>
            <w:tcW w:w="567" w:type="dxa"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16</w:t>
            </w:r>
          </w:p>
        </w:tc>
        <w:tc>
          <w:tcPr>
            <w:tcW w:w="567" w:type="dxa"/>
            <w:shd w:val="clear" w:color="auto" w:fill="auto"/>
            <w:noWrap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10</w:t>
            </w:r>
          </w:p>
        </w:tc>
        <w:tc>
          <w:tcPr>
            <w:tcW w:w="567" w:type="dxa"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6</w:t>
            </w:r>
          </w:p>
        </w:tc>
        <w:tc>
          <w:tcPr>
            <w:tcW w:w="851" w:type="dxa"/>
            <w:shd w:val="clear" w:color="auto" w:fill="auto"/>
            <w:noWrap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524</w:t>
            </w:r>
          </w:p>
        </w:tc>
        <w:tc>
          <w:tcPr>
            <w:tcW w:w="850" w:type="dxa"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564</w:t>
            </w:r>
          </w:p>
        </w:tc>
        <w:tc>
          <w:tcPr>
            <w:tcW w:w="425" w:type="dxa"/>
            <w:shd w:val="clear" w:color="auto" w:fill="auto"/>
            <w:noWrap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16</w:t>
            </w:r>
          </w:p>
        </w:tc>
        <w:tc>
          <w:tcPr>
            <w:tcW w:w="567" w:type="dxa"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4</w:t>
            </w:r>
          </w:p>
        </w:tc>
        <w:tc>
          <w:tcPr>
            <w:tcW w:w="709" w:type="dxa"/>
            <w:shd w:val="clear" w:color="auto" w:fill="auto"/>
            <w:noWrap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142</w:t>
            </w:r>
          </w:p>
        </w:tc>
        <w:tc>
          <w:tcPr>
            <w:tcW w:w="709" w:type="dxa"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119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734</w:t>
            </w:r>
          </w:p>
        </w:tc>
        <w:tc>
          <w:tcPr>
            <w:tcW w:w="851" w:type="dxa"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765</w:t>
            </w:r>
          </w:p>
        </w:tc>
      </w:tr>
      <w:tr w:rsidR="00EA264E" w:rsidRPr="00EA264E" w:rsidTr="00501139">
        <w:trPr>
          <w:trHeight w:val="93"/>
        </w:trPr>
        <w:tc>
          <w:tcPr>
            <w:tcW w:w="709" w:type="dxa"/>
            <w:shd w:val="clear" w:color="auto" w:fill="auto"/>
            <w:noWrap/>
            <w:vAlign w:val="bottom"/>
          </w:tcPr>
          <w:p w:rsidR="00EA264E" w:rsidRPr="00EA264E" w:rsidRDefault="00EA264E" w:rsidP="00EA264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sz w:val="20"/>
                <w:szCs w:val="20"/>
              </w:rPr>
              <w:t>дек</w:t>
            </w:r>
          </w:p>
        </w:tc>
        <w:tc>
          <w:tcPr>
            <w:tcW w:w="567" w:type="dxa"/>
            <w:shd w:val="clear" w:color="auto" w:fill="auto"/>
            <w:noWrap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28</w:t>
            </w:r>
          </w:p>
        </w:tc>
        <w:tc>
          <w:tcPr>
            <w:tcW w:w="567" w:type="dxa"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36</w:t>
            </w:r>
          </w:p>
        </w:tc>
        <w:tc>
          <w:tcPr>
            <w:tcW w:w="567" w:type="dxa"/>
            <w:shd w:val="clear" w:color="auto" w:fill="auto"/>
            <w:noWrap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11</w:t>
            </w:r>
          </w:p>
        </w:tc>
        <w:tc>
          <w:tcPr>
            <w:tcW w:w="567" w:type="dxa"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18</w:t>
            </w:r>
          </w:p>
        </w:tc>
        <w:tc>
          <w:tcPr>
            <w:tcW w:w="567" w:type="dxa"/>
            <w:shd w:val="clear" w:color="auto" w:fill="auto"/>
            <w:noWrap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8</w:t>
            </w:r>
          </w:p>
        </w:tc>
        <w:tc>
          <w:tcPr>
            <w:tcW w:w="567" w:type="dxa"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4</w:t>
            </w:r>
          </w:p>
        </w:tc>
        <w:tc>
          <w:tcPr>
            <w:tcW w:w="851" w:type="dxa"/>
            <w:shd w:val="clear" w:color="auto" w:fill="auto"/>
            <w:noWrap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425</w:t>
            </w:r>
          </w:p>
        </w:tc>
        <w:tc>
          <w:tcPr>
            <w:tcW w:w="850" w:type="dxa"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446</w:t>
            </w:r>
          </w:p>
        </w:tc>
        <w:tc>
          <w:tcPr>
            <w:tcW w:w="425" w:type="dxa"/>
            <w:shd w:val="clear" w:color="auto" w:fill="auto"/>
            <w:noWrap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10</w:t>
            </w:r>
          </w:p>
        </w:tc>
        <w:tc>
          <w:tcPr>
            <w:tcW w:w="567" w:type="dxa"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6</w:t>
            </w:r>
          </w:p>
        </w:tc>
        <w:tc>
          <w:tcPr>
            <w:tcW w:w="709" w:type="dxa"/>
            <w:shd w:val="clear" w:color="auto" w:fill="auto"/>
            <w:noWrap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91</w:t>
            </w:r>
          </w:p>
        </w:tc>
        <w:tc>
          <w:tcPr>
            <w:tcW w:w="709" w:type="dxa"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72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573</w:t>
            </w:r>
          </w:p>
        </w:tc>
        <w:tc>
          <w:tcPr>
            <w:tcW w:w="851" w:type="dxa"/>
            <w:vAlign w:val="bottom"/>
          </w:tcPr>
          <w:p w:rsidR="00EA264E" w:rsidRPr="00EA264E" w:rsidRDefault="00EA264E" w:rsidP="00EA264E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A264E">
              <w:rPr>
                <w:rFonts w:ascii="Times New Roman" w:hAnsi="Times New Roman" w:cs="Times New Roman"/>
                <w:bCs/>
                <w:sz w:val="20"/>
                <w:szCs w:val="20"/>
              </w:rPr>
              <w:t>582</w:t>
            </w:r>
          </w:p>
        </w:tc>
      </w:tr>
      <w:tr w:rsidR="00EA264E" w:rsidRPr="00501139" w:rsidTr="00501139">
        <w:trPr>
          <w:trHeight w:val="216"/>
        </w:trPr>
        <w:tc>
          <w:tcPr>
            <w:tcW w:w="709" w:type="dxa"/>
            <w:shd w:val="clear" w:color="auto" w:fill="auto"/>
            <w:noWrap/>
            <w:vAlign w:val="bottom"/>
          </w:tcPr>
          <w:p w:rsidR="00EA264E" w:rsidRPr="00501139" w:rsidRDefault="00EA264E" w:rsidP="00EA264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01139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Σ</w:t>
            </w:r>
          </w:p>
        </w:tc>
        <w:tc>
          <w:tcPr>
            <w:tcW w:w="567" w:type="dxa"/>
            <w:shd w:val="clear" w:color="auto" w:fill="auto"/>
            <w:noWrap/>
            <w:vAlign w:val="bottom"/>
          </w:tcPr>
          <w:p w:rsidR="00EA264E" w:rsidRPr="00501139" w:rsidRDefault="00EA264E" w:rsidP="00EA264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01139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309</w:t>
            </w:r>
          </w:p>
        </w:tc>
        <w:tc>
          <w:tcPr>
            <w:tcW w:w="567" w:type="dxa"/>
            <w:vAlign w:val="bottom"/>
          </w:tcPr>
          <w:p w:rsidR="00EA264E" w:rsidRPr="00501139" w:rsidRDefault="00EA264E" w:rsidP="00EA264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01139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526</w:t>
            </w:r>
          </w:p>
        </w:tc>
        <w:tc>
          <w:tcPr>
            <w:tcW w:w="567" w:type="dxa"/>
            <w:shd w:val="clear" w:color="auto" w:fill="auto"/>
            <w:noWrap/>
            <w:vAlign w:val="bottom"/>
          </w:tcPr>
          <w:p w:rsidR="00EA264E" w:rsidRPr="00501139" w:rsidRDefault="00EA264E" w:rsidP="00EA264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01139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91</w:t>
            </w:r>
          </w:p>
        </w:tc>
        <w:tc>
          <w:tcPr>
            <w:tcW w:w="567" w:type="dxa"/>
            <w:vAlign w:val="bottom"/>
          </w:tcPr>
          <w:p w:rsidR="00EA264E" w:rsidRPr="00501139" w:rsidRDefault="00EA264E" w:rsidP="00EA264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01139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214</w:t>
            </w:r>
          </w:p>
        </w:tc>
        <w:tc>
          <w:tcPr>
            <w:tcW w:w="567" w:type="dxa"/>
            <w:shd w:val="clear" w:color="auto" w:fill="auto"/>
            <w:noWrap/>
            <w:vAlign w:val="bottom"/>
          </w:tcPr>
          <w:p w:rsidR="00EA264E" w:rsidRPr="00501139" w:rsidRDefault="00EA264E" w:rsidP="00EA264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01139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106</w:t>
            </w:r>
          </w:p>
        </w:tc>
        <w:tc>
          <w:tcPr>
            <w:tcW w:w="567" w:type="dxa"/>
            <w:vAlign w:val="bottom"/>
          </w:tcPr>
          <w:p w:rsidR="00EA264E" w:rsidRPr="00501139" w:rsidRDefault="00EA264E" w:rsidP="00EA264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01139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78</w:t>
            </w:r>
          </w:p>
        </w:tc>
        <w:tc>
          <w:tcPr>
            <w:tcW w:w="851" w:type="dxa"/>
            <w:shd w:val="clear" w:color="auto" w:fill="auto"/>
            <w:noWrap/>
            <w:vAlign w:val="bottom"/>
          </w:tcPr>
          <w:p w:rsidR="00EA264E" w:rsidRPr="00501139" w:rsidRDefault="00EA264E" w:rsidP="00EA264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01139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19395</w:t>
            </w:r>
          </w:p>
        </w:tc>
        <w:tc>
          <w:tcPr>
            <w:tcW w:w="850" w:type="dxa"/>
            <w:vAlign w:val="bottom"/>
          </w:tcPr>
          <w:p w:rsidR="00EA264E" w:rsidRPr="00501139" w:rsidRDefault="00EA264E" w:rsidP="00EA264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01139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17842</w:t>
            </w:r>
          </w:p>
        </w:tc>
        <w:tc>
          <w:tcPr>
            <w:tcW w:w="425" w:type="dxa"/>
            <w:shd w:val="clear" w:color="auto" w:fill="auto"/>
            <w:noWrap/>
            <w:vAlign w:val="bottom"/>
          </w:tcPr>
          <w:p w:rsidR="00EA264E" w:rsidRPr="00501139" w:rsidRDefault="00EA264E" w:rsidP="00EA264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01139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78</w:t>
            </w:r>
          </w:p>
        </w:tc>
        <w:tc>
          <w:tcPr>
            <w:tcW w:w="567" w:type="dxa"/>
            <w:vAlign w:val="bottom"/>
          </w:tcPr>
          <w:p w:rsidR="00EA264E" w:rsidRPr="00501139" w:rsidRDefault="00EA264E" w:rsidP="00EA264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01139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112</w:t>
            </w:r>
          </w:p>
        </w:tc>
        <w:tc>
          <w:tcPr>
            <w:tcW w:w="709" w:type="dxa"/>
            <w:shd w:val="clear" w:color="auto" w:fill="auto"/>
            <w:noWrap/>
            <w:vAlign w:val="bottom"/>
          </w:tcPr>
          <w:p w:rsidR="00EA264E" w:rsidRPr="00501139" w:rsidRDefault="00EA264E" w:rsidP="00EA264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01139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1672</w:t>
            </w:r>
          </w:p>
        </w:tc>
        <w:tc>
          <w:tcPr>
            <w:tcW w:w="709" w:type="dxa"/>
            <w:vAlign w:val="bottom"/>
          </w:tcPr>
          <w:p w:rsidR="00EA264E" w:rsidRPr="00501139" w:rsidRDefault="00EA264E" w:rsidP="00EA264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01139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1683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EA264E" w:rsidRPr="00501139" w:rsidRDefault="00EA264E" w:rsidP="00EA264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01139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21651</w:t>
            </w:r>
          </w:p>
        </w:tc>
        <w:tc>
          <w:tcPr>
            <w:tcW w:w="851" w:type="dxa"/>
            <w:vAlign w:val="bottom"/>
          </w:tcPr>
          <w:p w:rsidR="00EA264E" w:rsidRPr="00501139" w:rsidRDefault="00EA264E" w:rsidP="00EA264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01139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20455</w:t>
            </w:r>
          </w:p>
        </w:tc>
      </w:tr>
    </w:tbl>
    <w:p w:rsidR="00EA3ECC" w:rsidRDefault="00EA3ECC" w:rsidP="003034AB">
      <w:pPr>
        <w:pStyle w:val="a3"/>
        <w:spacing w:after="0" w:line="276" w:lineRule="auto"/>
        <w:ind w:left="0"/>
        <w:jc w:val="both"/>
        <w:rPr>
          <w:sz w:val="20"/>
          <w:szCs w:val="20"/>
        </w:rPr>
      </w:pPr>
    </w:p>
    <w:p w:rsidR="0075373C" w:rsidRPr="00501139" w:rsidRDefault="0075373C" w:rsidP="003034AB">
      <w:pPr>
        <w:pStyle w:val="a3"/>
        <w:spacing w:after="0" w:line="276" w:lineRule="auto"/>
        <w:ind w:left="0"/>
        <w:jc w:val="both"/>
        <w:rPr>
          <w:sz w:val="20"/>
          <w:szCs w:val="20"/>
        </w:rPr>
      </w:pPr>
      <w:r>
        <w:rPr>
          <w:noProof/>
        </w:rPr>
        <w:lastRenderedPageBreak/>
        <w:drawing>
          <wp:inline distT="0" distB="0" distL="0" distR="0">
            <wp:extent cx="6272784" cy="5047488"/>
            <wp:effectExtent l="0" t="0" r="0" b="127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5870" cy="50499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7FB4" w:rsidRDefault="006B7FB4" w:rsidP="003034AB">
      <w:pPr>
        <w:pStyle w:val="a3"/>
        <w:spacing w:after="0" w:line="276" w:lineRule="auto"/>
        <w:ind w:left="0"/>
        <w:jc w:val="both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6291072" cy="4590288"/>
            <wp:effectExtent l="0" t="0" r="0" b="127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7217" cy="45947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17A2" w:rsidRDefault="007817A2" w:rsidP="003034AB">
      <w:pPr>
        <w:pStyle w:val="a3"/>
        <w:spacing w:after="0" w:line="276" w:lineRule="auto"/>
        <w:ind w:left="0"/>
        <w:jc w:val="both"/>
        <w:rPr>
          <w:sz w:val="28"/>
          <w:szCs w:val="28"/>
        </w:rPr>
      </w:pPr>
    </w:p>
    <w:p w:rsidR="00AB6F1E" w:rsidRPr="00693C5F" w:rsidRDefault="00AB6F1E" w:rsidP="00AB6F1E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outlineLvl w:val="0"/>
        <w:rPr>
          <w:rFonts w:ascii="Times New Roman" w:hAnsi="Times New Roman" w:cs="Times New Roman"/>
        </w:rPr>
      </w:pPr>
    </w:p>
    <w:p w:rsidR="005419E0" w:rsidRPr="005419E0" w:rsidRDefault="005419E0" w:rsidP="005419E0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0" w:name="Par1"/>
      <w:bookmarkEnd w:id="0"/>
      <w:r>
        <w:rPr>
          <w:rFonts w:ascii="Times New Roman" w:hAnsi="Times New Roman" w:cs="Times New Roman"/>
          <w:sz w:val="28"/>
          <w:szCs w:val="28"/>
        </w:rPr>
        <w:t xml:space="preserve">Распоряжением Правительства Российской Федерации от 19 мая 2010 года № 796-р установлена граница морского порта Петропавловск-Камчатский. Территория морского порта Петропавловск-Камчатский ограничена 10 участками. Акватория морского порта Петропавловск-Камчатский ограничена 5 участками. </w:t>
      </w:r>
    </w:p>
    <w:p w:rsidR="00AB6F1E" w:rsidRDefault="005419E0" w:rsidP="00AB6F1E">
      <w:pPr>
        <w:spacing w:after="0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>
        <w:rPr>
          <w:rFonts w:ascii="Times New Roman" w:hAnsi="Times New Roman" w:cs="Times New Roman"/>
          <w:noProof/>
          <w:color w:val="FF0000"/>
          <w:sz w:val="28"/>
          <w:szCs w:val="28"/>
          <w:lang w:eastAsia="ru-RU"/>
        </w:rPr>
        <w:drawing>
          <wp:inline distT="0" distB="0" distL="0" distR="0">
            <wp:extent cx="6272784" cy="7490454"/>
            <wp:effectExtent l="0" t="0" r="0" b="0"/>
            <wp:docPr id="8" name="Рисунок 8" descr="D:\Мои документы\Рабочий стол\Подгот.-МК-апрель 2014\Порт ПК\Часть 1\Акватория 11марта2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Мои документы\Рабочий стол\Подгот.-МК-апрель 2014\Порт ПК\Часть 1\Акватория 11марта2010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2921" cy="74906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02CA" w:rsidRDefault="004802CA" w:rsidP="00795126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802CA" w:rsidRDefault="004802CA" w:rsidP="00795126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802CA" w:rsidRDefault="004802CA" w:rsidP="00795126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802CA" w:rsidRDefault="004802CA" w:rsidP="00795126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802CA" w:rsidRDefault="004802CA" w:rsidP="00855A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4802CA" w:rsidRDefault="00AB3A63" w:rsidP="004802C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457950" cy="6286500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диа 1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57950" cy="628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99001" cy="9324975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й1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00775" cy="93276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00775" cy="9763125"/>
            <wp:effectExtent l="0" t="0" r="9525" b="9525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диа 2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00775" cy="9763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305550" cy="9753600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диа 3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05550" cy="975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15050" cy="9267825"/>
            <wp:effectExtent l="0" t="0" r="0" b="9525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диа 4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15050" cy="9267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372225" cy="8989634"/>
            <wp:effectExtent l="0" t="0" r="0" b="254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диа 5.jp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72225" cy="89896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066378" cy="9420225"/>
            <wp:effectExtent l="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диа 6.jp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66378" cy="942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67450" cy="8953500"/>
            <wp:effectExtent l="0" t="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диа 7.jp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68366" cy="89548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02CA" w:rsidRDefault="00AB3A63" w:rsidP="004802C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14503" cy="8791575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диа 8.jp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4503" cy="879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02CA" w:rsidRDefault="004802CA" w:rsidP="00795126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802CA" w:rsidRDefault="004802CA" w:rsidP="00795126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802CA" w:rsidRDefault="004802CA" w:rsidP="00795126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802CA" w:rsidRDefault="004802CA" w:rsidP="00795126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802CA" w:rsidRDefault="004802CA" w:rsidP="00495DC2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bookmarkStart w:id="1" w:name="_GoBack"/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378726" cy="9076197"/>
            <wp:effectExtent l="0" t="0" r="317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D:\Мои документы\Рабочий стол\Подгот.-МК-апрель 2014\Порт ПК\Часть 2\акв №13 Палана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8726" cy="90761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1"/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350536" cy="9582150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D:\Мои документы\Рабочий стол\Подгот.-МК-апрель 2014\Порт ПК\Часть 2\акв №2 Тигиль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1570" cy="9583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341795" cy="9155072"/>
            <wp:effectExtent l="0" t="0" r="1905" b="825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D:\Мои документы\Рабочий стол\Подгот.-МК-апрель 2014\Порт ПК\Часть 2\акв №2 Пахачи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1795" cy="91550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86500" cy="895350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D:\Мои документы\Рабочий стол\Подгот.-МК-апрель 2014\Порт ПК\Часть 2\акв № 14 Манилы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0" cy="895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17920" cy="7779188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D:\Мои документы\Рабочий стол\Подгот.-МК-апрель 2014\Порт ПК\Часть 2\акв № 10 Крутогорово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7920" cy="77791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60592" cy="9176918"/>
            <wp:effectExtent l="0" t="0" r="6985" b="571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D:\Мои документы\Рабочий стол\Подгот.-МК-апрель 2014\Порт ПК\Часть 2\акв № 9 Кировский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0592" cy="91769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52815" cy="8569847"/>
            <wp:effectExtent l="0" t="0" r="0" b="317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D:\Мои документы\Рабочий стол\Подгот.-МК-апрель 2014\Порт ПК\Часть 2\акв № 7 Озерная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2815" cy="85698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75841" cy="9080951"/>
            <wp:effectExtent l="0" t="0" r="0" b="635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D:\Мои документы\Рабочий стол\Подгот.-МК-апрель 2014\Порт ПК\Часть 2\акв № 6 Никольское.jp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5841" cy="90809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51B8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334125" cy="8966489"/>
            <wp:effectExtent l="0" t="0" r="0" b="635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й10.jpg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34125" cy="89664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A51B8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343650" cy="8969269"/>
            <wp:effectExtent l="0" t="0" r="0" b="381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й11.jpg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43650" cy="89692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A51B8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332497" cy="9286875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й12.jpg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34125" cy="92892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A51B8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96025" cy="9020175"/>
            <wp:effectExtent l="0" t="0" r="9525" b="952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й13.jpg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6025" cy="902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F1C47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410325" cy="9286875"/>
            <wp:effectExtent l="0" t="0" r="9525" b="952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й14.jpg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10325" cy="928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02CA" w:rsidRDefault="004802CA" w:rsidP="00795126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802CA" w:rsidRDefault="004802CA" w:rsidP="00795126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802CA" w:rsidRDefault="004802CA" w:rsidP="00795126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95DC2" w:rsidRDefault="00495DC2" w:rsidP="00795126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D404B" w:rsidRPr="00F23A0E" w:rsidRDefault="001D404B" w:rsidP="00F23A0E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23A0E">
        <w:rPr>
          <w:rFonts w:ascii="Times New Roman" w:hAnsi="Times New Roman" w:cs="Times New Roman"/>
          <w:b/>
          <w:sz w:val="28"/>
          <w:szCs w:val="28"/>
        </w:rPr>
        <w:t>2. Перспективы развития портовой инфраструктуры Камчатского края.</w:t>
      </w:r>
    </w:p>
    <w:p w:rsidR="00005A52" w:rsidRDefault="00005A52" w:rsidP="00495DC2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005A52" w:rsidRPr="000B74BA" w:rsidRDefault="00005A52" w:rsidP="00005A52">
      <w:pPr>
        <w:pStyle w:val="a3"/>
        <w:spacing w:after="0"/>
        <w:ind w:left="0" w:firstLine="709"/>
        <w:jc w:val="both"/>
        <w:rPr>
          <w:sz w:val="28"/>
          <w:szCs w:val="28"/>
        </w:rPr>
      </w:pPr>
      <w:r w:rsidRPr="000B74BA">
        <w:rPr>
          <w:sz w:val="28"/>
          <w:szCs w:val="28"/>
        </w:rPr>
        <w:t xml:space="preserve">Камчатский край, в силу своего географического положения, является активным участником реализации задач национальной морской политики.  При содействии федеральных органов исполнительной власти, осуществляется глубокая модернизация инфраструктуры морского транспорта. Реализуется несколько долгосрочных федеральных и краевых целевых программ. </w:t>
      </w:r>
    </w:p>
    <w:p w:rsidR="002F0D3D" w:rsidRDefault="002F0D3D" w:rsidP="002F0D3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82DC9">
        <w:rPr>
          <w:rFonts w:ascii="Times New Roman" w:hAnsi="Times New Roman" w:cs="Times New Roman"/>
          <w:sz w:val="28"/>
          <w:szCs w:val="28"/>
        </w:rPr>
        <w:t xml:space="preserve">С целью развития морского порта Петропавловск-Камчатский и портопунктов Камчатки, в рамках реализации Федеральной целевой программы "Экономическое и социальное развитие Дальнего Востока и Забайкалья на период до 2013 года", </w:t>
      </w:r>
      <w:r w:rsidR="00E62E5C">
        <w:rPr>
          <w:rFonts w:ascii="Times New Roman" w:hAnsi="Times New Roman" w:cs="Times New Roman"/>
          <w:sz w:val="28"/>
          <w:szCs w:val="28"/>
        </w:rPr>
        <w:t>планируется</w:t>
      </w:r>
      <w:r w:rsidRPr="00C82DC9">
        <w:rPr>
          <w:rFonts w:ascii="Times New Roman" w:hAnsi="Times New Roman" w:cs="Times New Roman"/>
          <w:sz w:val="28"/>
          <w:szCs w:val="28"/>
        </w:rPr>
        <w:t xml:space="preserve"> строительство морского вокзала в г</w:t>
      </w:r>
      <w:r w:rsidR="00E62E5C">
        <w:rPr>
          <w:rFonts w:ascii="Times New Roman" w:hAnsi="Times New Roman" w:cs="Times New Roman"/>
          <w:sz w:val="28"/>
          <w:szCs w:val="28"/>
        </w:rPr>
        <w:t>ороде Петропавловске-Камчатском.</w:t>
      </w:r>
      <w:r w:rsidRPr="00C82DC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F0D3D" w:rsidRPr="00C82DC9" w:rsidRDefault="002F0D3D" w:rsidP="00E62E5C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82DC9">
        <w:rPr>
          <w:rFonts w:ascii="Times New Roman" w:hAnsi="Times New Roman" w:cs="Times New Roman"/>
          <w:sz w:val="28"/>
          <w:szCs w:val="28"/>
        </w:rPr>
        <w:t>По заказу Федерального агентства морского и речного транспорта России (РОСМОРРЕЧФЛОТ) ЗАО «ОПК «</w:t>
      </w:r>
      <w:proofErr w:type="spellStart"/>
      <w:r w:rsidRPr="00C82DC9">
        <w:rPr>
          <w:rFonts w:ascii="Times New Roman" w:hAnsi="Times New Roman" w:cs="Times New Roman"/>
          <w:sz w:val="28"/>
          <w:szCs w:val="28"/>
        </w:rPr>
        <w:t>ТрансГи</w:t>
      </w:r>
      <w:r w:rsidR="00E62E5C">
        <w:rPr>
          <w:rFonts w:ascii="Times New Roman" w:hAnsi="Times New Roman" w:cs="Times New Roman"/>
          <w:sz w:val="28"/>
          <w:szCs w:val="28"/>
        </w:rPr>
        <w:t>дроПроект</w:t>
      </w:r>
      <w:proofErr w:type="spellEnd"/>
      <w:r w:rsidR="00E62E5C">
        <w:rPr>
          <w:rFonts w:ascii="Times New Roman" w:hAnsi="Times New Roman" w:cs="Times New Roman"/>
          <w:sz w:val="28"/>
          <w:szCs w:val="28"/>
        </w:rPr>
        <w:t>» разработана проектная документация</w:t>
      </w:r>
      <w:r w:rsidRPr="00C82DC9">
        <w:rPr>
          <w:rFonts w:ascii="Times New Roman" w:hAnsi="Times New Roman" w:cs="Times New Roman"/>
          <w:sz w:val="28"/>
          <w:szCs w:val="28"/>
        </w:rPr>
        <w:t xml:space="preserve"> на строительство причала с обустройством сезонного пункта пропуска через государственную границу Российской Федерации в селе Никольское Алеутского района. Проектно-изыскательные работы выполнены в полном объеме, </w:t>
      </w:r>
      <w:r w:rsidR="00E62E5C">
        <w:rPr>
          <w:rFonts w:ascii="Times New Roman" w:hAnsi="Times New Roman" w:cs="Times New Roman"/>
          <w:sz w:val="28"/>
          <w:szCs w:val="28"/>
        </w:rPr>
        <w:t>документация находятся на согласовании</w:t>
      </w:r>
      <w:r w:rsidRPr="00C82DC9">
        <w:rPr>
          <w:rFonts w:ascii="Times New Roman" w:hAnsi="Times New Roman" w:cs="Times New Roman"/>
          <w:sz w:val="28"/>
          <w:szCs w:val="28"/>
        </w:rPr>
        <w:t xml:space="preserve"> с надзорными органами.  </w:t>
      </w:r>
      <w:r w:rsidR="00E62E5C">
        <w:rPr>
          <w:rFonts w:ascii="Times New Roman" w:hAnsi="Times New Roman" w:cs="Times New Roman"/>
          <w:sz w:val="28"/>
          <w:szCs w:val="28"/>
        </w:rPr>
        <w:t>Ведутся</w:t>
      </w:r>
      <w:r w:rsidRPr="00C82DC9">
        <w:rPr>
          <w:rFonts w:ascii="Times New Roman" w:hAnsi="Times New Roman" w:cs="Times New Roman"/>
          <w:sz w:val="28"/>
          <w:szCs w:val="28"/>
        </w:rPr>
        <w:t xml:space="preserve"> работы по проектированию объектов строительства причального пирса в селе Тиличики, реконструкции портопунктов в селе Усть-Хайрюзово и поселке Палана.</w:t>
      </w:r>
      <w:r w:rsidR="00E62E5C">
        <w:rPr>
          <w:rFonts w:ascii="Times New Roman" w:hAnsi="Times New Roman" w:cs="Times New Roman"/>
          <w:sz w:val="28"/>
          <w:szCs w:val="28"/>
        </w:rPr>
        <w:t xml:space="preserve"> Д</w:t>
      </w:r>
      <w:r w:rsidRPr="00C82DC9">
        <w:rPr>
          <w:rFonts w:ascii="Times New Roman" w:hAnsi="Times New Roman" w:cs="Times New Roman"/>
          <w:sz w:val="28"/>
          <w:szCs w:val="28"/>
        </w:rPr>
        <w:t xml:space="preserve">ля решения задач </w:t>
      </w:r>
      <w:r w:rsidR="00E62E5C">
        <w:rPr>
          <w:rFonts w:ascii="Times New Roman" w:hAnsi="Times New Roman" w:cs="Times New Roman"/>
          <w:sz w:val="28"/>
          <w:szCs w:val="28"/>
        </w:rPr>
        <w:t>по обеспечению</w:t>
      </w:r>
      <w:r w:rsidRPr="00C82DC9">
        <w:rPr>
          <w:rFonts w:ascii="Times New Roman" w:hAnsi="Times New Roman" w:cs="Times New Roman"/>
          <w:sz w:val="28"/>
          <w:szCs w:val="28"/>
        </w:rPr>
        <w:t xml:space="preserve"> безопасности мореплавания в Авач</w:t>
      </w:r>
      <w:r w:rsidR="00E62E5C">
        <w:rPr>
          <w:rFonts w:ascii="Times New Roman" w:hAnsi="Times New Roman" w:cs="Times New Roman"/>
          <w:sz w:val="28"/>
          <w:szCs w:val="28"/>
        </w:rPr>
        <w:t xml:space="preserve">инской губе и на подходах к ней, </w:t>
      </w:r>
      <w:r w:rsidRPr="00C82DC9">
        <w:rPr>
          <w:rFonts w:ascii="Times New Roman" w:hAnsi="Times New Roman" w:cs="Times New Roman"/>
          <w:sz w:val="28"/>
          <w:szCs w:val="28"/>
        </w:rPr>
        <w:t xml:space="preserve">ФЦП «Развитие транспортной системы России (2010-2015 годы)» предусмотрено мероприятие по проектированию и строительству системы управления движением судов (СУДС) порта Петропавловск-Камчатский. </w:t>
      </w:r>
      <w:r w:rsidR="00E62E5C">
        <w:rPr>
          <w:rFonts w:ascii="Times New Roman" w:hAnsi="Times New Roman" w:cs="Times New Roman"/>
          <w:sz w:val="28"/>
          <w:szCs w:val="28"/>
        </w:rPr>
        <w:t xml:space="preserve">В целях </w:t>
      </w:r>
      <w:r w:rsidRPr="00C82DC9">
        <w:rPr>
          <w:rFonts w:ascii="Times New Roman" w:hAnsi="Times New Roman" w:cs="Times New Roman"/>
          <w:sz w:val="28"/>
          <w:szCs w:val="28"/>
        </w:rPr>
        <w:t xml:space="preserve">повышения безопасности объектов федеральной собственности с учетом сейсмоустойчивости ФЦП «Развитие транспортной системы России (2010-2015 годы)» предусмотрено мероприятие по реконструкции объектов федеральной собственности в порту Петропавловск-Камчатский (укрепление сейсмоустойчивости). </w:t>
      </w:r>
    </w:p>
    <w:p w:rsidR="00E62E5C" w:rsidRDefault="002F0D3D" w:rsidP="002F0D3D">
      <w:pPr>
        <w:pStyle w:val="a9"/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55633">
        <w:rPr>
          <w:rFonts w:ascii="Times New Roman" w:hAnsi="Times New Roman" w:cs="Times New Roman"/>
          <w:sz w:val="28"/>
          <w:szCs w:val="28"/>
        </w:rPr>
        <w:t>Стратегией социально-экономического развития Дальнего Востока и Байкальского региона на период до 2025 года предусмотрено развитие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Times New Roman"/>
          <w:sz w:val="28"/>
          <w:szCs w:val="28"/>
        </w:rPr>
        <w:t>Петропавловск-Камчатского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морского порта в качестве опорного в северно-восточной части Северного морского пути. </w:t>
      </w:r>
    </w:p>
    <w:p w:rsidR="00E62E5C" w:rsidRDefault="002F0D3D" w:rsidP="002F0D3D">
      <w:pPr>
        <w:pStyle w:val="a9"/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F0291">
        <w:rPr>
          <w:rFonts w:ascii="Times New Roman" w:hAnsi="Times New Roman" w:cs="Times New Roman"/>
          <w:sz w:val="28"/>
          <w:szCs w:val="28"/>
        </w:rPr>
        <w:t>По аналогии с Мур</w:t>
      </w:r>
      <w:r>
        <w:rPr>
          <w:rFonts w:ascii="Times New Roman" w:hAnsi="Times New Roman" w:cs="Times New Roman"/>
          <w:sz w:val="28"/>
          <w:szCs w:val="28"/>
        </w:rPr>
        <w:t>манским транспортным узлом</w:t>
      </w:r>
      <w:r w:rsidRPr="001F0291">
        <w:rPr>
          <w:rFonts w:ascii="Times New Roman" w:hAnsi="Times New Roman" w:cs="Times New Roman"/>
          <w:sz w:val="28"/>
          <w:szCs w:val="28"/>
        </w:rPr>
        <w:t xml:space="preserve">, который в настоящее рассматривается как начало Северного морского пути, Петропавловск-Камчатский морской порт целесообразно позиционировать как одну из ключевых опорных площадок на трассах СМП, его конечную базовую точку. Он имеет более мощную (по сравнению с чукотскими портами Провидения, </w:t>
      </w:r>
      <w:proofErr w:type="spellStart"/>
      <w:r w:rsidRPr="001F0291">
        <w:rPr>
          <w:rFonts w:ascii="Times New Roman" w:hAnsi="Times New Roman" w:cs="Times New Roman"/>
          <w:sz w:val="28"/>
          <w:szCs w:val="28"/>
        </w:rPr>
        <w:t>Эгвекинот</w:t>
      </w:r>
      <w:proofErr w:type="spellEnd"/>
      <w:r w:rsidRPr="001F0291">
        <w:rPr>
          <w:rFonts w:ascii="Times New Roman" w:hAnsi="Times New Roman" w:cs="Times New Roman"/>
          <w:sz w:val="28"/>
          <w:szCs w:val="28"/>
        </w:rPr>
        <w:t xml:space="preserve"> и Анадырь) судоремонтную базу, которая уже сегодня сможет полноценно обслуживать ледокольный и транспортный флот, работающий в восточном секторе Арктики. </w:t>
      </w:r>
    </w:p>
    <w:p w:rsidR="002F0D3D" w:rsidRDefault="002F0D3D" w:rsidP="002F0D3D">
      <w:pPr>
        <w:pStyle w:val="a9"/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F0291">
        <w:rPr>
          <w:rFonts w:ascii="Times New Roman" w:hAnsi="Times New Roman" w:cs="Times New Roman"/>
          <w:sz w:val="28"/>
          <w:szCs w:val="28"/>
        </w:rPr>
        <w:lastRenderedPageBreak/>
        <w:t xml:space="preserve">В </w:t>
      </w:r>
      <w:proofErr w:type="gramStart"/>
      <w:r w:rsidRPr="001F0291">
        <w:rPr>
          <w:rFonts w:ascii="Times New Roman" w:hAnsi="Times New Roman" w:cs="Times New Roman"/>
          <w:sz w:val="28"/>
          <w:szCs w:val="28"/>
        </w:rPr>
        <w:t>Петропавловск-Камчатском</w:t>
      </w:r>
      <w:proofErr w:type="gramEnd"/>
      <w:r w:rsidRPr="001F0291">
        <w:rPr>
          <w:rFonts w:ascii="Times New Roman" w:hAnsi="Times New Roman" w:cs="Times New Roman"/>
          <w:sz w:val="28"/>
          <w:szCs w:val="28"/>
        </w:rPr>
        <w:t xml:space="preserve"> морском порту на текущий момент предоставляется значительный объем услуг, связанных с обслуживанием морских судов, и этот спектр может быть расширен по мере развития элементов сервисной экономики на территории Камчатского края. </w:t>
      </w:r>
      <w:proofErr w:type="gramStart"/>
      <w:r w:rsidRPr="001F0291">
        <w:rPr>
          <w:rFonts w:ascii="Times New Roman" w:hAnsi="Times New Roman" w:cs="Times New Roman"/>
          <w:sz w:val="28"/>
          <w:szCs w:val="28"/>
        </w:rPr>
        <w:t>В перспективе, после откры</w:t>
      </w:r>
      <w:r>
        <w:rPr>
          <w:rFonts w:ascii="Times New Roman" w:hAnsi="Times New Roman" w:cs="Times New Roman"/>
          <w:sz w:val="28"/>
          <w:szCs w:val="28"/>
        </w:rPr>
        <w:t>тия Севморпути</w:t>
      </w:r>
      <w:r w:rsidRPr="001F0291">
        <w:rPr>
          <w:rFonts w:ascii="Times New Roman" w:hAnsi="Times New Roman" w:cs="Times New Roman"/>
          <w:sz w:val="28"/>
          <w:szCs w:val="28"/>
        </w:rPr>
        <w:t xml:space="preserve"> для круглогодичной навигации, Петропавловск-Камчатский может стать крупным логистическим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F0291">
        <w:rPr>
          <w:rFonts w:ascii="Times New Roman" w:hAnsi="Times New Roman" w:cs="Times New Roman"/>
          <w:sz w:val="28"/>
          <w:szCs w:val="28"/>
        </w:rPr>
        <w:t>центром, в котором будет осуществляться перевалка грузов, следующих в страны АТР, так как их доставка судами ледового класса непосредственно в Азиатско-Тихоокеанский регион приведет к удорожанию стоимости морской транспортной составляющей, вследствие того, что эксплуатационные расходы судов усиленного ледового класса значительно выше, чем у судов, работающих в умеренных и</w:t>
      </w:r>
      <w:proofErr w:type="gramEnd"/>
      <w:r w:rsidRPr="001F0291">
        <w:rPr>
          <w:rFonts w:ascii="Times New Roman" w:hAnsi="Times New Roman" w:cs="Times New Roman"/>
          <w:sz w:val="28"/>
          <w:szCs w:val="28"/>
        </w:rPr>
        <w:t xml:space="preserve"> южных </w:t>
      </w:r>
      <w:proofErr w:type="gramStart"/>
      <w:r w:rsidRPr="001F0291">
        <w:rPr>
          <w:rFonts w:ascii="Times New Roman" w:hAnsi="Times New Roman" w:cs="Times New Roman"/>
          <w:sz w:val="28"/>
          <w:szCs w:val="28"/>
        </w:rPr>
        <w:t>широтах</w:t>
      </w:r>
      <w:proofErr w:type="gramEnd"/>
      <w:r w:rsidRPr="001F0291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2F0D3D" w:rsidRPr="00155633" w:rsidRDefault="002F0D3D" w:rsidP="002F0D3D">
      <w:pPr>
        <w:pStyle w:val="a9"/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55633">
        <w:rPr>
          <w:rFonts w:ascii="Times New Roman" w:hAnsi="Times New Roman" w:cs="Times New Roman"/>
          <w:sz w:val="28"/>
          <w:szCs w:val="28"/>
        </w:rPr>
        <w:t>Преимущества морского порта Петропавловск-Камчатский следующие:</w:t>
      </w:r>
    </w:p>
    <w:p w:rsidR="002F0D3D" w:rsidRPr="00155633" w:rsidRDefault="002F0D3D" w:rsidP="002F0D3D">
      <w:pPr>
        <w:pStyle w:val="a9"/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55633">
        <w:rPr>
          <w:rFonts w:ascii="Times New Roman" w:hAnsi="Times New Roman" w:cs="Times New Roman"/>
          <w:sz w:val="28"/>
          <w:szCs w:val="28"/>
        </w:rPr>
        <w:t xml:space="preserve">-выгодное географическое расположение на пересечении морских торговых путей «Юго-Восточная </w:t>
      </w:r>
      <w:proofErr w:type="gramStart"/>
      <w:r w:rsidRPr="00155633">
        <w:rPr>
          <w:rFonts w:ascii="Times New Roman" w:hAnsi="Times New Roman" w:cs="Times New Roman"/>
          <w:sz w:val="28"/>
          <w:szCs w:val="28"/>
        </w:rPr>
        <w:t>Азия-Северная</w:t>
      </w:r>
      <w:proofErr w:type="gramEnd"/>
      <w:r w:rsidRPr="00155633">
        <w:rPr>
          <w:rFonts w:ascii="Times New Roman" w:hAnsi="Times New Roman" w:cs="Times New Roman"/>
          <w:sz w:val="28"/>
          <w:szCs w:val="28"/>
        </w:rPr>
        <w:t xml:space="preserve"> Европа-Северная Америка</w:t>
      </w:r>
      <w:r>
        <w:rPr>
          <w:rFonts w:ascii="Times New Roman" w:hAnsi="Times New Roman" w:cs="Times New Roman"/>
          <w:sz w:val="28"/>
          <w:szCs w:val="28"/>
        </w:rPr>
        <w:t>»</w:t>
      </w:r>
      <w:r w:rsidRPr="00155633">
        <w:rPr>
          <w:rFonts w:ascii="Times New Roman" w:hAnsi="Times New Roman" w:cs="Times New Roman"/>
          <w:sz w:val="28"/>
          <w:szCs w:val="28"/>
        </w:rPr>
        <w:t>;</w:t>
      </w:r>
    </w:p>
    <w:p w:rsidR="002F0D3D" w:rsidRPr="00155633" w:rsidRDefault="002F0D3D" w:rsidP="002F0D3D">
      <w:pPr>
        <w:pStyle w:val="a9"/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55633">
        <w:rPr>
          <w:rFonts w:ascii="Times New Roman" w:hAnsi="Times New Roman" w:cs="Times New Roman"/>
          <w:sz w:val="28"/>
          <w:szCs w:val="28"/>
        </w:rPr>
        <w:t xml:space="preserve">-благоприятные климатические условия, </w:t>
      </w:r>
      <w:proofErr w:type="gramStart"/>
      <w:r w:rsidRPr="00155633">
        <w:rPr>
          <w:rFonts w:ascii="Times New Roman" w:hAnsi="Times New Roman" w:cs="Times New Roman"/>
          <w:sz w:val="28"/>
          <w:szCs w:val="28"/>
        </w:rPr>
        <w:t>незамерзающий</w:t>
      </w:r>
      <w:proofErr w:type="gramEnd"/>
      <w:r w:rsidRPr="00155633">
        <w:rPr>
          <w:rFonts w:ascii="Times New Roman" w:hAnsi="Times New Roman" w:cs="Times New Roman"/>
          <w:sz w:val="28"/>
          <w:szCs w:val="28"/>
        </w:rPr>
        <w:t xml:space="preserve"> порт-круглогодичная навигация;</w:t>
      </w:r>
    </w:p>
    <w:p w:rsidR="002F0D3D" w:rsidRPr="00155633" w:rsidRDefault="002F0D3D" w:rsidP="002F0D3D">
      <w:pPr>
        <w:pStyle w:val="a9"/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55633">
        <w:rPr>
          <w:rFonts w:ascii="Times New Roman" w:hAnsi="Times New Roman" w:cs="Times New Roman"/>
          <w:sz w:val="28"/>
          <w:szCs w:val="28"/>
        </w:rPr>
        <w:t xml:space="preserve">-удобная </w:t>
      </w:r>
      <w:r>
        <w:rPr>
          <w:rFonts w:ascii="Times New Roman" w:hAnsi="Times New Roman" w:cs="Times New Roman"/>
          <w:sz w:val="28"/>
          <w:szCs w:val="28"/>
        </w:rPr>
        <w:t>для безопасной стоянки судов Авачинская губа</w:t>
      </w:r>
      <w:r w:rsidRPr="00155633">
        <w:rPr>
          <w:rFonts w:ascii="Times New Roman" w:hAnsi="Times New Roman" w:cs="Times New Roman"/>
          <w:sz w:val="28"/>
          <w:szCs w:val="28"/>
        </w:rPr>
        <w:t>;</w:t>
      </w:r>
    </w:p>
    <w:p w:rsidR="002F0D3D" w:rsidRPr="00155633" w:rsidRDefault="002F0D3D" w:rsidP="002F0D3D">
      <w:pPr>
        <w:pStyle w:val="a9"/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55633">
        <w:rPr>
          <w:rFonts w:ascii="Times New Roman" w:hAnsi="Times New Roman" w:cs="Times New Roman"/>
          <w:sz w:val="28"/>
          <w:szCs w:val="28"/>
        </w:rPr>
        <w:t>-место перегрузки и составления судовых партий. Груз из Северной Европы одним судном арктического класса:</w:t>
      </w:r>
    </w:p>
    <w:p w:rsidR="002F0D3D" w:rsidRPr="00155633" w:rsidRDefault="002F0D3D" w:rsidP="002F0D3D">
      <w:pPr>
        <w:pStyle w:val="a9"/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55633">
        <w:rPr>
          <w:rFonts w:ascii="Times New Roman" w:hAnsi="Times New Roman" w:cs="Times New Roman"/>
          <w:sz w:val="28"/>
          <w:szCs w:val="28"/>
        </w:rPr>
        <w:t>1) следует назначением на Юго-Восточную Азию и Северную Америку;</w:t>
      </w:r>
    </w:p>
    <w:p w:rsidR="002F0D3D" w:rsidRPr="00155633" w:rsidRDefault="002F0D3D" w:rsidP="002F0D3D">
      <w:pPr>
        <w:pStyle w:val="a9"/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55633">
        <w:rPr>
          <w:rFonts w:ascii="Times New Roman" w:hAnsi="Times New Roman" w:cs="Times New Roman"/>
          <w:sz w:val="28"/>
          <w:szCs w:val="28"/>
        </w:rPr>
        <w:t>2)выгружает</w:t>
      </w:r>
      <w:r>
        <w:rPr>
          <w:rFonts w:ascii="Times New Roman" w:hAnsi="Times New Roman" w:cs="Times New Roman"/>
          <w:sz w:val="28"/>
          <w:szCs w:val="28"/>
        </w:rPr>
        <w:t>ся</w:t>
      </w:r>
      <w:r w:rsidRPr="00155633">
        <w:rPr>
          <w:rFonts w:ascii="Times New Roman" w:hAnsi="Times New Roman" w:cs="Times New Roman"/>
          <w:sz w:val="28"/>
          <w:szCs w:val="28"/>
        </w:rPr>
        <w:t xml:space="preserve"> груз в порту Петропавловск-Камчатский;</w:t>
      </w:r>
    </w:p>
    <w:p w:rsidR="002F0D3D" w:rsidRPr="00155633" w:rsidRDefault="002F0D3D" w:rsidP="002F0D3D">
      <w:pPr>
        <w:pStyle w:val="a9"/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3)загружаются</w:t>
      </w:r>
      <w:r w:rsidRPr="00155633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155633">
        <w:rPr>
          <w:rFonts w:ascii="Times New Roman" w:hAnsi="Times New Roman" w:cs="Times New Roman"/>
          <w:sz w:val="28"/>
          <w:szCs w:val="28"/>
        </w:rPr>
        <w:t>коносаментные партии, прибывшие из Северной Америки и</w:t>
      </w:r>
      <w:r>
        <w:rPr>
          <w:rFonts w:ascii="Times New Roman" w:hAnsi="Times New Roman" w:cs="Times New Roman"/>
          <w:sz w:val="28"/>
          <w:szCs w:val="28"/>
        </w:rPr>
        <w:t xml:space="preserve"> Юго-Восточной Азии и доставляются</w:t>
      </w:r>
      <w:proofErr w:type="gramEnd"/>
      <w:r w:rsidRPr="00155633">
        <w:rPr>
          <w:rFonts w:ascii="Times New Roman" w:hAnsi="Times New Roman" w:cs="Times New Roman"/>
          <w:sz w:val="28"/>
          <w:szCs w:val="28"/>
        </w:rPr>
        <w:t xml:space="preserve"> в Северную Европу;</w:t>
      </w:r>
    </w:p>
    <w:p w:rsidR="002F0D3D" w:rsidRDefault="002F0D3D" w:rsidP="002F0D3D">
      <w:pPr>
        <w:pStyle w:val="a9"/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55633">
        <w:rPr>
          <w:rFonts w:ascii="Times New Roman" w:hAnsi="Times New Roman" w:cs="Times New Roman"/>
          <w:sz w:val="28"/>
          <w:szCs w:val="28"/>
        </w:rPr>
        <w:t xml:space="preserve">4)линейные суда, идущие из Юго-Восточной Азии или Северной Америки, </w:t>
      </w:r>
      <w:r>
        <w:rPr>
          <w:rFonts w:ascii="Times New Roman" w:hAnsi="Times New Roman" w:cs="Times New Roman"/>
          <w:sz w:val="28"/>
          <w:szCs w:val="28"/>
        </w:rPr>
        <w:t>имеют возможность осуществить заход</w:t>
      </w:r>
      <w:r w:rsidRPr="00155633">
        <w:rPr>
          <w:rFonts w:ascii="Times New Roman" w:hAnsi="Times New Roman" w:cs="Times New Roman"/>
          <w:sz w:val="28"/>
          <w:szCs w:val="28"/>
        </w:rPr>
        <w:t xml:space="preserve"> в порт Петро</w:t>
      </w:r>
      <w:r>
        <w:rPr>
          <w:rFonts w:ascii="Times New Roman" w:hAnsi="Times New Roman" w:cs="Times New Roman"/>
          <w:sz w:val="28"/>
          <w:szCs w:val="28"/>
        </w:rPr>
        <w:t>павловск-Камчатский, снять груз на Европу, а погрузить</w:t>
      </w:r>
      <w:r w:rsidRPr="00155633">
        <w:rPr>
          <w:rFonts w:ascii="Times New Roman" w:hAnsi="Times New Roman" w:cs="Times New Roman"/>
          <w:sz w:val="28"/>
          <w:szCs w:val="28"/>
        </w:rPr>
        <w:t xml:space="preserve"> п</w:t>
      </w:r>
      <w:r>
        <w:rPr>
          <w:rFonts w:ascii="Times New Roman" w:hAnsi="Times New Roman" w:cs="Times New Roman"/>
          <w:sz w:val="28"/>
          <w:szCs w:val="28"/>
        </w:rPr>
        <w:t>рибывший из Европы, и доставить</w:t>
      </w:r>
      <w:r w:rsidRPr="00155633">
        <w:rPr>
          <w:rFonts w:ascii="Times New Roman" w:hAnsi="Times New Roman" w:cs="Times New Roman"/>
          <w:sz w:val="28"/>
          <w:szCs w:val="28"/>
        </w:rPr>
        <w:t xml:space="preserve"> конечным потреби</w:t>
      </w:r>
      <w:r>
        <w:rPr>
          <w:rFonts w:ascii="Times New Roman" w:hAnsi="Times New Roman" w:cs="Times New Roman"/>
          <w:sz w:val="28"/>
          <w:szCs w:val="28"/>
        </w:rPr>
        <w:t>телям в Азии и Северной Америке. Расчеты, выполненные Центральным научно-исследовательским институтом морского флота</w:t>
      </w:r>
      <w:r w:rsidRPr="00155633">
        <w:rPr>
          <w:rFonts w:ascii="Times New Roman" w:hAnsi="Times New Roman" w:cs="Times New Roman"/>
          <w:sz w:val="28"/>
          <w:szCs w:val="28"/>
        </w:rPr>
        <w:t>, свидетельствуют о рентабельно</w:t>
      </w:r>
      <w:r>
        <w:rPr>
          <w:rFonts w:ascii="Times New Roman" w:hAnsi="Times New Roman" w:cs="Times New Roman"/>
          <w:sz w:val="28"/>
          <w:szCs w:val="28"/>
        </w:rPr>
        <w:t>сти подобных транспортных схем;</w:t>
      </w:r>
    </w:p>
    <w:p w:rsidR="002F0D3D" w:rsidRPr="00155633" w:rsidRDefault="002F0D3D" w:rsidP="002F0D3D">
      <w:pPr>
        <w:pStyle w:val="a9"/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В дополнение к вышеизложенному, город Петропавловск-Камчатский обладает потенциалом производственных мощностей для развития сервисного обслуживания морских судов, включая ледоколы и атомный флот, учебно-производственную базу и другие необходимые для обеспечения порт-хаба элементами системы.</w:t>
      </w:r>
      <w:proofErr w:type="gramEnd"/>
    </w:p>
    <w:p w:rsidR="002F0D3D" w:rsidRDefault="002F0D3D" w:rsidP="002F0D3D">
      <w:pPr>
        <w:pStyle w:val="a9"/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55633">
        <w:rPr>
          <w:rFonts w:ascii="Times New Roman" w:hAnsi="Times New Roman" w:cs="Times New Roman"/>
          <w:sz w:val="28"/>
          <w:szCs w:val="28"/>
        </w:rPr>
        <w:t xml:space="preserve">Исходя из вышеизложенного, морской порт Петропавловск-Камчатский </w:t>
      </w:r>
      <w:r>
        <w:rPr>
          <w:rFonts w:ascii="Times New Roman" w:hAnsi="Times New Roman" w:cs="Times New Roman"/>
          <w:sz w:val="28"/>
          <w:szCs w:val="28"/>
        </w:rPr>
        <w:t>имеет перспективу</w:t>
      </w:r>
      <w:r w:rsidRPr="00155633">
        <w:rPr>
          <w:rFonts w:ascii="Times New Roman" w:hAnsi="Times New Roman" w:cs="Times New Roman"/>
          <w:sz w:val="28"/>
          <w:szCs w:val="28"/>
        </w:rPr>
        <w:t xml:space="preserve"> стать базовым опорным портом на трассе Северного морского пути, предоставляющего услуги обработки транзитных грузов,</w:t>
      </w:r>
      <w:r w:rsidRPr="00155633">
        <w:t xml:space="preserve"> </w:t>
      </w:r>
      <w:r w:rsidRPr="00155633">
        <w:rPr>
          <w:rFonts w:ascii="Times New Roman" w:hAnsi="Times New Roman" w:cs="Times New Roman"/>
          <w:sz w:val="28"/>
          <w:szCs w:val="28"/>
        </w:rPr>
        <w:t xml:space="preserve">снабжения, бункеровки, судоремонта, технического и иного </w:t>
      </w:r>
      <w:proofErr w:type="spellStart"/>
      <w:r w:rsidRPr="00155633">
        <w:rPr>
          <w:rFonts w:ascii="Times New Roman" w:hAnsi="Times New Roman" w:cs="Times New Roman"/>
          <w:sz w:val="28"/>
          <w:szCs w:val="28"/>
        </w:rPr>
        <w:t>межрейсового</w:t>
      </w:r>
      <w:proofErr w:type="spellEnd"/>
      <w:r w:rsidRPr="00155633">
        <w:rPr>
          <w:rFonts w:ascii="Times New Roman" w:hAnsi="Times New Roman" w:cs="Times New Roman"/>
          <w:sz w:val="28"/>
          <w:szCs w:val="28"/>
        </w:rPr>
        <w:t xml:space="preserve"> обслуживания судов, а также учебно-технической базы морских кадров.</w:t>
      </w:r>
    </w:p>
    <w:p w:rsidR="002F0D3D" w:rsidRDefault="002F0D3D" w:rsidP="002F0D3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EF1E62">
        <w:rPr>
          <w:rFonts w:ascii="Times New Roman" w:eastAsia="Times New Roman" w:hAnsi="Times New Roman" w:cs="Times New Roman"/>
          <w:sz w:val="28"/>
          <w:szCs w:val="28"/>
          <w:lang w:eastAsia="ru-RU"/>
        </w:rPr>
        <w:t>Создание</w:t>
      </w:r>
      <w:r w:rsidRPr="00EF1E62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в городе Петропавловск-Камчатский опорного</w:t>
      </w:r>
      <w:r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порта на Северном морском пути </w:t>
      </w:r>
      <w:r w:rsidRPr="0004413E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t>соответствует</w:t>
      </w:r>
      <w:r w:rsidRPr="0004413E">
        <w:rPr>
          <w:rFonts w:ascii="Times New Roman" w:hAnsi="Times New Roman" w:cs="Times New Roman"/>
          <w:sz w:val="28"/>
          <w:szCs w:val="28"/>
        </w:rPr>
        <w:t xml:space="preserve"> основным целям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04413E">
        <w:rPr>
          <w:rFonts w:ascii="Times New Roman" w:hAnsi="Times New Roman" w:cs="Times New Roman"/>
          <w:sz w:val="28"/>
          <w:szCs w:val="28"/>
        </w:rPr>
        <w:t xml:space="preserve">Стратегии социально-экономического развития Дальнего Востока и Байкальского региона на период до </w:t>
      </w:r>
      <w:r w:rsidRPr="0004413E">
        <w:rPr>
          <w:rFonts w:ascii="Times New Roman" w:hAnsi="Times New Roman" w:cs="Times New Roman"/>
          <w:sz w:val="28"/>
          <w:szCs w:val="28"/>
        </w:rPr>
        <w:lastRenderedPageBreak/>
        <w:t>2025 года</w:t>
      </w:r>
      <w:r>
        <w:rPr>
          <w:rFonts w:ascii="Times New Roman" w:hAnsi="Times New Roman" w:cs="Times New Roman"/>
          <w:sz w:val="28"/>
          <w:szCs w:val="28"/>
        </w:rPr>
        <w:t>»,</w:t>
      </w:r>
      <w:r w:rsidRPr="0004413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решению</w:t>
      </w:r>
      <w:r w:rsidRPr="0004413E">
        <w:rPr>
          <w:rFonts w:ascii="Times New Roman" w:hAnsi="Times New Roman" w:cs="Times New Roman"/>
          <w:sz w:val="28"/>
          <w:szCs w:val="28"/>
        </w:rPr>
        <w:t xml:space="preserve"> выездного совещания Секретаря Совета Безопасности Российской Федерации от 2 декабря 2013 года</w:t>
      </w:r>
      <w:r>
        <w:rPr>
          <w:rFonts w:ascii="Times New Roman" w:hAnsi="Times New Roman" w:cs="Times New Roman"/>
          <w:sz w:val="28"/>
          <w:szCs w:val="28"/>
        </w:rPr>
        <w:t xml:space="preserve"> и направленно</w:t>
      </w:r>
      <w:r w:rsidRPr="0004413E">
        <w:rPr>
          <w:rFonts w:ascii="Times New Roman" w:hAnsi="Times New Roman" w:cs="Times New Roman"/>
          <w:sz w:val="28"/>
          <w:szCs w:val="28"/>
        </w:rPr>
        <w:t xml:space="preserve"> на модернизацию транспортной и портовой инфраструктуры российской части Арктики и восточного сектора Северного морского пути, </w:t>
      </w:r>
      <w:r>
        <w:rPr>
          <w:rFonts w:ascii="Times New Roman" w:hAnsi="Times New Roman" w:cs="Times New Roman"/>
          <w:sz w:val="28"/>
          <w:szCs w:val="28"/>
        </w:rPr>
        <w:t>путём реконструкции существующих, создания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новых мощностей опорной береговой инфраструктуры в Северо-Восточной части</w:t>
      </w:r>
      <w:r w:rsidRPr="00681F39">
        <w:rPr>
          <w:rFonts w:ascii="Times New Roman" w:hAnsi="Times New Roman" w:cs="Times New Roman"/>
          <w:sz w:val="28"/>
          <w:szCs w:val="28"/>
        </w:rPr>
        <w:t xml:space="preserve"> арктической трассы.</w:t>
      </w:r>
    </w:p>
    <w:p w:rsidR="002F0D3D" w:rsidRPr="00EF1E62" w:rsidRDefault="002F0D3D" w:rsidP="002F0D3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F1E62">
        <w:rPr>
          <w:rFonts w:ascii="Times New Roman" w:hAnsi="Times New Roman" w:cs="Times New Roman"/>
          <w:sz w:val="28"/>
          <w:szCs w:val="28"/>
        </w:rPr>
        <w:t>Правительство</w:t>
      </w:r>
      <w:r w:rsidR="00393711">
        <w:rPr>
          <w:rFonts w:ascii="Times New Roman" w:hAnsi="Times New Roman" w:cs="Times New Roman"/>
          <w:sz w:val="28"/>
          <w:szCs w:val="28"/>
        </w:rPr>
        <w:t>м Камчатского края подготовлено предложение</w:t>
      </w:r>
      <w:r w:rsidR="00F656EC">
        <w:rPr>
          <w:rFonts w:ascii="Times New Roman" w:hAnsi="Times New Roman" w:cs="Times New Roman"/>
          <w:sz w:val="28"/>
          <w:szCs w:val="28"/>
        </w:rPr>
        <w:t>, направленное</w:t>
      </w:r>
      <w:r w:rsidRPr="00EF1E62">
        <w:rPr>
          <w:rFonts w:ascii="Times New Roman" w:hAnsi="Times New Roman" w:cs="Times New Roman"/>
          <w:sz w:val="28"/>
          <w:szCs w:val="28"/>
        </w:rPr>
        <w:t xml:space="preserve"> на развитие морского порта Петропавловск-Камчатский до уровня международного морского терминала, способного обеспечить современную транзитную обработку грузов, значительное увеличение пассажирооборота и грузооборота на морских перевозках региона, сервисное обслуживание судов следующих по трассе Северного морского пути.</w:t>
      </w:r>
    </w:p>
    <w:p w:rsidR="002F0D3D" w:rsidRPr="00272932" w:rsidRDefault="002F0D3D" w:rsidP="002F0D3D">
      <w:pPr>
        <w:spacing w:after="0"/>
        <w:ind w:firstLine="709"/>
        <w:jc w:val="both"/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>Предложениями</w:t>
      </w:r>
      <w:r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t xml:space="preserve"> предусматривается </w:t>
      </w:r>
      <w:r>
        <w:rPr>
          <w:rFonts w:ascii="Times New Roman" w:hAnsi="Times New Roman" w:cs="Times New Roman"/>
          <w:sz w:val="28"/>
          <w:szCs w:val="28"/>
        </w:rPr>
        <w:t>создание</w:t>
      </w:r>
      <w:r w:rsidRPr="00272932">
        <w:rPr>
          <w:rFonts w:ascii="Times New Roman" w:hAnsi="Times New Roman" w:cs="Times New Roman"/>
          <w:sz w:val="28"/>
          <w:szCs w:val="28"/>
        </w:rPr>
        <w:t xml:space="preserve"> в наиболее перспективной южной части города </w:t>
      </w:r>
      <w:r>
        <w:rPr>
          <w:rFonts w:ascii="Times New Roman" w:hAnsi="Times New Roman" w:cs="Times New Roman"/>
          <w:sz w:val="28"/>
          <w:szCs w:val="28"/>
        </w:rPr>
        <w:t xml:space="preserve">Петропавловск-Камчатский </w:t>
      </w:r>
      <w:r w:rsidRPr="00272932">
        <w:rPr>
          <w:rFonts w:ascii="Times New Roman" w:hAnsi="Times New Roman" w:cs="Times New Roman"/>
          <w:sz w:val="28"/>
          <w:szCs w:val="28"/>
        </w:rPr>
        <w:t xml:space="preserve">комплексного международного портово-логистического центра, основанного на создании транзитного </w:t>
      </w:r>
      <w:r>
        <w:rPr>
          <w:rFonts w:ascii="Times New Roman" w:hAnsi="Times New Roman" w:cs="Times New Roman"/>
          <w:sz w:val="28"/>
          <w:szCs w:val="28"/>
        </w:rPr>
        <w:t>грузового терминала</w:t>
      </w:r>
      <w:r w:rsidRPr="00272932">
        <w:rPr>
          <w:rFonts w:ascii="Times New Roman" w:hAnsi="Times New Roman" w:cs="Times New Roman"/>
          <w:sz w:val="28"/>
          <w:szCs w:val="28"/>
        </w:rPr>
        <w:t xml:space="preserve"> на трассе Северного морского пути.</w:t>
      </w:r>
    </w:p>
    <w:p w:rsidR="002F0D3D" w:rsidRPr="00272932" w:rsidRDefault="002F0D3D" w:rsidP="002F0D3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72932">
        <w:rPr>
          <w:rFonts w:ascii="Times New Roman" w:hAnsi="Times New Roman" w:cs="Times New Roman"/>
          <w:sz w:val="28"/>
          <w:szCs w:val="28"/>
        </w:rPr>
        <w:t xml:space="preserve">В составе </w:t>
      </w:r>
      <w:bookmarkStart w:id="2" w:name="OLE_LINK1"/>
      <w:proofErr w:type="spellStart"/>
      <w:r>
        <w:rPr>
          <w:rFonts w:ascii="Times New Roman" w:hAnsi="Times New Roman" w:cs="Times New Roman"/>
          <w:sz w:val="28"/>
          <w:szCs w:val="28"/>
        </w:rPr>
        <w:t>портово</w:t>
      </w:r>
      <w:proofErr w:type="spellEnd"/>
      <w:r>
        <w:rPr>
          <w:rFonts w:ascii="Times New Roman" w:hAnsi="Times New Roman" w:cs="Times New Roman"/>
          <w:sz w:val="28"/>
          <w:szCs w:val="28"/>
        </w:rPr>
        <w:t>–</w:t>
      </w:r>
      <w:r w:rsidRPr="00272932">
        <w:rPr>
          <w:rFonts w:ascii="Times New Roman" w:hAnsi="Times New Roman" w:cs="Times New Roman"/>
          <w:sz w:val="28"/>
          <w:szCs w:val="28"/>
        </w:rPr>
        <w:t>логистического</w:t>
      </w:r>
      <w:bookmarkEnd w:id="2"/>
      <w:r w:rsidRPr="00272932">
        <w:rPr>
          <w:rFonts w:ascii="Times New Roman" w:hAnsi="Times New Roman" w:cs="Times New Roman"/>
          <w:sz w:val="28"/>
          <w:szCs w:val="28"/>
        </w:rPr>
        <w:t xml:space="preserve"> центра предусматривается </w:t>
      </w:r>
      <w:r w:rsidR="00F656EC">
        <w:rPr>
          <w:rFonts w:ascii="Times New Roman" w:hAnsi="Times New Roman" w:cs="Times New Roman"/>
          <w:sz w:val="28"/>
          <w:szCs w:val="28"/>
        </w:rPr>
        <w:t>включение</w:t>
      </w:r>
      <w:r w:rsidRPr="0027293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территориально сопряжённых и граничащих друг с другом </w:t>
      </w:r>
      <w:r w:rsidRPr="00272932">
        <w:rPr>
          <w:rFonts w:ascii="Times New Roman" w:hAnsi="Times New Roman" w:cs="Times New Roman"/>
          <w:sz w:val="28"/>
          <w:szCs w:val="28"/>
        </w:rPr>
        <w:t>промышленных зон:</w:t>
      </w:r>
    </w:p>
    <w:p w:rsidR="002F0D3D" w:rsidRPr="00272932" w:rsidRDefault="002F0D3D" w:rsidP="002F0D3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72932">
        <w:rPr>
          <w:rFonts w:ascii="Times New Roman" w:hAnsi="Times New Roman" w:cs="Times New Roman"/>
          <w:sz w:val="28"/>
          <w:szCs w:val="28"/>
        </w:rPr>
        <w:t>- Многофункциональный транзитный грузовой терминал</w:t>
      </w:r>
      <w:r>
        <w:rPr>
          <w:rFonts w:ascii="Times New Roman" w:hAnsi="Times New Roman" w:cs="Times New Roman"/>
          <w:sz w:val="28"/>
          <w:szCs w:val="28"/>
        </w:rPr>
        <w:t xml:space="preserve"> с прогнозируемой производственной</w:t>
      </w:r>
      <w:r w:rsidRPr="00272932">
        <w:rPr>
          <w:rFonts w:ascii="Times New Roman" w:hAnsi="Times New Roman" w:cs="Times New Roman"/>
          <w:sz w:val="28"/>
          <w:szCs w:val="28"/>
        </w:rPr>
        <w:t xml:space="preserve"> мощность</w:t>
      </w:r>
      <w:r>
        <w:rPr>
          <w:rFonts w:ascii="Times New Roman" w:hAnsi="Times New Roman" w:cs="Times New Roman"/>
          <w:sz w:val="28"/>
          <w:szCs w:val="28"/>
        </w:rPr>
        <w:t>ю</w:t>
      </w:r>
      <w:r w:rsidRPr="0027293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транзитной обработки груза до</w:t>
      </w:r>
      <w:r w:rsidRPr="00272932">
        <w:rPr>
          <w:rFonts w:ascii="Times New Roman" w:hAnsi="Times New Roman" w:cs="Times New Roman"/>
          <w:sz w:val="28"/>
          <w:szCs w:val="28"/>
        </w:rPr>
        <w:t xml:space="preserve"> 10</w:t>
      </w:r>
      <w:r>
        <w:rPr>
          <w:rFonts w:ascii="Times New Roman" w:hAnsi="Times New Roman" w:cs="Times New Roman"/>
          <w:sz w:val="28"/>
          <w:szCs w:val="28"/>
        </w:rPr>
        <w:t>-15 млн. тонн</w:t>
      </w:r>
      <w:r w:rsidRPr="00272932">
        <w:rPr>
          <w:rFonts w:ascii="Times New Roman" w:hAnsi="Times New Roman" w:cs="Times New Roman"/>
          <w:sz w:val="28"/>
          <w:szCs w:val="28"/>
        </w:rPr>
        <w:t>;</w:t>
      </w:r>
    </w:p>
    <w:p w:rsidR="002F0D3D" w:rsidRPr="00272932" w:rsidRDefault="002F0D3D" w:rsidP="002F0D3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72932">
        <w:rPr>
          <w:rFonts w:ascii="Times New Roman" w:hAnsi="Times New Roman" w:cs="Times New Roman"/>
          <w:sz w:val="28"/>
          <w:szCs w:val="28"/>
        </w:rPr>
        <w:t>- Многофункциональный терминал рыбохозяйственного комплекса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72932">
        <w:rPr>
          <w:rFonts w:ascii="Times New Roman" w:hAnsi="Times New Roman" w:cs="Times New Roman"/>
          <w:sz w:val="28"/>
          <w:szCs w:val="28"/>
        </w:rPr>
        <w:t xml:space="preserve">для </w:t>
      </w:r>
      <w:r>
        <w:rPr>
          <w:rFonts w:ascii="Times New Roman" w:hAnsi="Times New Roman" w:cs="Times New Roman"/>
          <w:sz w:val="28"/>
          <w:szCs w:val="28"/>
        </w:rPr>
        <w:t xml:space="preserve">создания условий </w:t>
      </w:r>
      <w:r w:rsidRPr="00272932">
        <w:rPr>
          <w:rFonts w:ascii="Times New Roman" w:hAnsi="Times New Roman" w:cs="Times New Roman"/>
          <w:sz w:val="28"/>
          <w:szCs w:val="28"/>
        </w:rPr>
        <w:t>хранения, первичной и конечной</w:t>
      </w:r>
      <w:r>
        <w:rPr>
          <w:rFonts w:ascii="Times New Roman" w:hAnsi="Times New Roman" w:cs="Times New Roman"/>
          <w:sz w:val="28"/>
          <w:szCs w:val="28"/>
        </w:rPr>
        <w:t xml:space="preserve"> обработки морских биоресурсов с планируемым грузооборотом до 7-8 тыс. тонн</w:t>
      </w:r>
      <w:r w:rsidRPr="00272932">
        <w:rPr>
          <w:rFonts w:ascii="Times New Roman" w:hAnsi="Times New Roman" w:cs="Times New Roman"/>
          <w:sz w:val="28"/>
          <w:szCs w:val="28"/>
        </w:rPr>
        <w:t>;</w:t>
      </w:r>
    </w:p>
    <w:p w:rsidR="002F0D3D" w:rsidRPr="00272932" w:rsidRDefault="002F0D3D" w:rsidP="002F0D3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72932">
        <w:rPr>
          <w:rFonts w:ascii="Times New Roman" w:hAnsi="Times New Roman" w:cs="Times New Roman"/>
          <w:sz w:val="28"/>
          <w:szCs w:val="28"/>
        </w:rPr>
        <w:t>- Многофункциональный грузовой терминал</w:t>
      </w:r>
      <w:r>
        <w:rPr>
          <w:rFonts w:ascii="Times New Roman" w:hAnsi="Times New Roman" w:cs="Times New Roman"/>
          <w:sz w:val="28"/>
          <w:szCs w:val="28"/>
        </w:rPr>
        <w:t xml:space="preserve"> на базе свободных, не освоенных, заболоченных и не пригодных для плавания морских судов водных акваторий</w:t>
      </w:r>
      <w:r w:rsidRPr="00272932">
        <w:rPr>
          <w:rFonts w:ascii="Times New Roman" w:hAnsi="Times New Roman" w:cs="Times New Roman"/>
          <w:sz w:val="28"/>
          <w:szCs w:val="28"/>
        </w:rPr>
        <w:t>;</w:t>
      </w:r>
    </w:p>
    <w:p w:rsidR="002F0D3D" w:rsidRPr="00272932" w:rsidRDefault="002F0D3D" w:rsidP="002F0D3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Расширение возможностей судоремонтного комплекса. Способного обеспечить, в случае увеличения </w:t>
      </w:r>
      <w:proofErr w:type="spellStart"/>
      <w:r>
        <w:rPr>
          <w:rFonts w:ascii="Times New Roman" w:hAnsi="Times New Roman" w:cs="Times New Roman"/>
          <w:sz w:val="28"/>
          <w:szCs w:val="28"/>
        </w:rPr>
        <w:t>судозахода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морского порта, интенсивности грузооборота морским транспортом, необходимым объёмом услуг по комплексному судоремонту</w:t>
      </w:r>
      <w:r w:rsidRPr="00272932">
        <w:rPr>
          <w:rFonts w:ascii="Times New Roman" w:hAnsi="Times New Roman" w:cs="Times New Roman"/>
          <w:sz w:val="28"/>
          <w:szCs w:val="28"/>
        </w:rPr>
        <w:t xml:space="preserve"> и т</w:t>
      </w:r>
      <w:r>
        <w:rPr>
          <w:rFonts w:ascii="Times New Roman" w:hAnsi="Times New Roman" w:cs="Times New Roman"/>
          <w:sz w:val="28"/>
          <w:szCs w:val="28"/>
        </w:rPr>
        <w:t>ехническому обслуживанию</w:t>
      </w:r>
      <w:r w:rsidRPr="00272932">
        <w:rPr>
          <w:rFonts w:ascii="Times New Roman" w:hAnsi="Times New Roman" w:cs="Times New Roman"/>
          <w:sz w:val="28"/>
          <w:szCs w:val="28"/>
        </w:rPr>
        <w:t xml:space="preserve"> морских судов различного водоизмещения, достигающих 15-20 тыс. тонн, а в случае проведения глубокой модернизации судоремонтного комплек</w:t>
      </w:r>
      <w:r>
        <w:rPr>
          <w:rFonts w:ascii="Times New Roman" w:hAnsi="Times New Roman" w:cs="Times New Roman"/>
          <w:sz w:val="28"/>
          <w:szCs w:val="28"/>
        </w:rPr>
        <w:t>са, до 25-30 тонн водоизмещения</w:t>
      </w:r>
      <w:r w:rsidRPr="00272932">
        <w:rPr>
          <w:rFonts w:ascii="Times New Roman" w:hAnsi="Times New Roman" w:cs="Times New Roman"/>
          <w:sz w:val="28"/>
          <w:szCs w:val="28"/>
        </w:rPr>
        <w:t>;</w:t>
      </w:r>
    </w:p>
    <w:p w:rsidR="002F0D3D" w:rsidRDefault="002F0D3D" w:rsidP="002F0D3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72932">
        <w:rPr>
          <w:rFonts w:ascii="Times New Roman" w:hAnsi="Times New Roman" w:cs="Times New Roman"/>
          <w:sz w:val="28"/>
          <w:szCs w:val="28"/>
        </w:rPr>
        <w:t>- База хранения и снабжения флота матер</w:t>
      </w:r>
      <w:r>
        <w:rPr>
          <w:rFonts w:ascii="Times New Roman" w:hAnsi="Times New Roman" w:cs="Times New Roman"/>
          <w:sz w:val="28"/>
          <w:szCs w:val="28"/>
        </w:rPr>
        <w:t>иально-техническими средствами</w:t>
      </w:r>
      <w:r w:rsidRPr="00272932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2F0D3D" w:rsidRDefault="002F0D3D" w:rsidP="002F0D3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73B98">
        <w:rPr>
          <w:rFonts w:ascii="Times New Roman" w:hAnsi="Times New Roman" w:cs="Times New Roman"/>
          <w:sz w:val="28"/>
          <w:szCs w:val="28"/>
        </w:rPr>
        <w:t xml:space="preserve">Используя опыт создания зарубежных международных логистических центров, </w:t>
      </w:r>
      <w:r>
        <w:rPr>
          <w:rFonts w:ascii="Times New Roman" w:hAnsi="Times New Roman" w:cs="Times New Roman"/>
          <w:sz w:val="28"/>
          <w:szCs w:val="28"/>
        </w:rPr>
        <w:t>при создании промышленных зон</w:t>
      </w:r>
      <w:r w:rsidRPr="00F73B98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73B98">
        <w:rPr>
          <w:rFonts w:ascii="Times New Roman" w:hAnsi="Times New Roman" w:cs="Times New Roman"/>
          <w:sz w:val="28"/>
          <w:szCs w:val="28"/>
        </w:rPr>
        <w:t>портово</w:t>
      </w:r>
      <w:proofErr w:type="spellEnd"/>
      <w:r w:rsidRPr="00F73B98">
        <w:rPr>
          <w:rFonts w:ascii="Times New Roman" w:hAnsi="Times New Roman" w:cs="Times New Roman"/>
          <w:sz w:val="28"/>
          <w:szCs w:val="28"/>
        </w:rPr>
        <w:t xml:space="preserve"> – логистического центра </w:t>
      </w:r>
      <w:r>
        <w:rPr>
          <w:rFonts w:ascii="Times New Roman" w:hAnsi="Times New Roman" w:cs="Times New Roman"/>
          <w:sz w:val="28"/>
          <w:szCs w:val="28"/>
        </w:rPr>
        <w:t>предусматривается их расширение,</w:t>
      </w:r>
      <w:r w:rsidRPr="00F73B98">
        <w:rPr>
          <w:rFonts w:ascii="Times New Roman" w:hAnsi="Times New Roman" w:cs="Times New Roman"/>
          <w:sz w:val="28"/>
          <w:szCs w:val="28"/>
        </w:rPr>
        <w:t xml:space="preserve"> путем </w:t>
      </w:r>
      <w:r w:rsidR="00DB12A3">
        <w:rPr>
          <w:rFonts w:ascii="Times New Roman" w:hAnsi="Times New Roman" w:cs="Times New Roman"/>
          <w:sz w:val="28"/>
          <w:szCs w:val="28"/>
        </w:rPr>
        <w:t>расширения</w:t>
      </w:r>
      <w:r w:rsidRPr="00F73B98">
        <w:rPr>
          <w:rFonts w:ascii="Times New Roman" w:hAnsi="Times New Roman" w:cs="Times New Roman"/>
          <w:sz w:val="28"/>
          <w:szCs w:val="28"/>
        </w:rPr>
        <w:t xml:space="preserve"> территории </w:t>
      </w:r>
      <w:r w:rsidR="00DB12A3">
        <w:rPr>
          <w:rFonts w:ascii="Times New Roman" w:hAnsi="Times New Roman" w:cs="Times New Roman"/>
          <w:sz w:val="28"/>
          <w:szCs w:val="28"/>
        </w:rPr>
        <w:t>за счёт</w:t>
      </w:r>
      <w:r w:rsidRPr="00F73B98">
        <w:rPr>
          <w:rFonts w:ascii="Times New Roman" w:hAnsi="Times New Roman" w:cs="Times New Roman"/>
          <w:sz w:val="28"/>
          <w:szCs w:val="28"/>
        </w:rPr>
        <w:t xml:space="preserve"> морской акватории, снос естественных, природных возвышений, присоединения соседних территорий</w:t>
      </w:r>
      <w:r w:rsidR="00DB12A3">
        <w:rPr>
          <w:rFonts w:ascii="Times New Roman" w:hAnsi="Times New Roman" w:cs="Times New Roman"/>
          <w:sz w:val="28"/>
          <w:szCs w:val="28"/>
        </w:rPr>
        <w:t xml:space="preserve"> </w:t>
      </w:r>
      <w:r w:rsidRPr="00F73B98">
        <w:rPr>
          <w:rFonts w:ascii="Times New Roman" w:hAnsi="Times New Roman" w:cs="Times New Roman"/>
          <w:sz w:val="28"/>
          <w:szCs w:val="28"/>
        </w:rPr>
        <w:t>расположенных на незначительном удалении.</w:t>
      </w:r>
    </w:p>
    <w:p w:rsidR="00510FE6" w:rsidRDefault="00510FE6" w:rsidP="00510FE6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Очевидно, что проведение планируемой модернизации существующих мощностей </w:t>
      </w:r>
      <w:r w:rsidRPr="00F73B98">
        <w:rPr>
          <w:rFonts w:ascii="Times New Roman" w:hAnsi="Times New Roman" w:cs="Times New Roman"/>
          <w:sz w:val="28"/>
          <w:szCs w:val="28"/>
        </w:rPr>
        <w:t>в морском порту Петропавловск-Камчатский</w:t>
      </w:r>
      <w:r>
        <w:rPr>
          <w:rFonts w:ascii="Times New Roman" w:hAnsi="Times New Roman" w:cs="Times New Roman"/>
          <w:sz w:val="28"/>
          <w:szCs w:val="28"/>
        </w:rPr>
        <w:t xml:space="preserve"> путём </w:t>
      </w:r>
      <w:r w:rsidRPr="00F73B98">
        <w:rPr>
          <w:rFonts w:ascii="Times New Roman" w:hAnsi="Times New Roman" w:cs="Times New Roman"/>
          <w:sz w:val="28"/>
          <w:szCs w:val="28"/>
        </w:rPr>
        <w:t xml:space="preserve">реконструкции </w:t>
      </w:r>
      <w:r w:rsidRPr="00F73B98">
        <w:rPr>
          <w:rFonts w:ascii="Times New Roman" w:hAnsi="Times New Roman" w:cs="Times New Roman"/>
          <w:sz w:val="28"/>
          <w:szCs w:val="28"/>
        </w:rPr>
        <w:lastRenderedPageBreak/>
        <w:t>причалов, будет недостаточно. Требуется ревизия технических требований и корректировка проекта в целом.</w:t>
      </w:r>
    </w:p>
    <w:p w:rsidR="00510FE6" w:rsidRDefault="00510FE6" w:rsidP="002F0D3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10FE6" w:rsidRDefault="00510FE6" w:rsidP="00510FE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81246" cy="9564624"/>
            <wp:effectExtent l="0" t="0" r="571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D:\Мои документы\Рабочий стол\Зоны опереж.развития\ТОР\ТОР\Портово-промышленная зона\ТОСЭР Камчатка.jp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1246" cy="95646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4431" w:rsidRDefault="00184431" w:rsidP="00510FE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303264" cy="5304256"/>
            <wp:effectExtent l="0" t="0" r="254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SerikovAA\AppData\Local\Microsoft\Windows\Temporary Internet Files\Content.Word\Технопарк ЮгПК.JP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3264" cy="53042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0D3D" w:rsidRPr="00510FE6" w:rsidRDefault="00DB12A3" w:rsidP="002F0D3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Необходимо п</w:t>
      </w:r>
      <w:r w:rsidR="002F0D3D">
        <w:rPr>
          <w:rFonts w:ascii="Times New Roman" w:hAnsi="Times New Roman" w:cs="Times New Roman"/>
          <w:sz w:val="28"/>
          <w:szCs w:val="28"/>
        </w:rPr>
        <w:t>роведение в первую очередь глубокой модернизации, путём комплексной реконструкции</w:t>
      </w:r>
      <w:r w:rsidR="002F0D3D" w:rsidRPr="00B61D0C">
        <w:rPr>
          <w:rFonts w:ascii="Times New Roman" w:hAnsi="Times New Roman" w:cs="Times New Roman"/>
          <w:sz w:val="28"/>
          <w:szCs w:val="28"/>
        </w:rPr>
        <w:t xml:space="preserve"> </w:t>
      </w:r>
      <w:r w:rsidR="002F0D3D">
        <w:rPr>
          <w:rFonts w:ascii="Times New Roman" w:hAnsi="Times New Roman" w:cs="Times New Roman"/>
          <w:sz w:val="28"/>
          <w:szCs w:val="28"/>
        </w:rPr>
        <w:t xml:space="preserve">уже существующего </w:t>
      </w:r>
      <w:r w:rsidR="002F0D3D" w:rsidRPr="00B61D0C">
        <w:rPr>
          <w:rFonts w:ascii="Times New Roman" w:hAnsi="Times New Roman" w:cs="Times New Roman"/>
          <w:sz w:val="28"/>
          <w:szCs w:val="28"/>
        </w:rPr>
        <w:t>т</w:t>
      </w:r>
      <w:r w:rsidR="002F0D3D">
        <w:rPr>
          <w:rFonts w:ascii="Times New Roman" w:hAnsi="Times New Roman" w:cs="Times New Roman"/>
          <w:sz w:val="28"/>
          <w:szCs w:val="28"/>
        </w:rPr>
        <w:t>ранспортного узла, направленной на развитие существующих</w:t>
      </w:r>
      <w:r w:rsidR="002F0D3D" w:rsidRPr="00B61D0C">
        <w:rPr>
          <w:rFonts w:ascii="Times New Roman" w:hAnsi="Times New Roman" w:cs="Times New Roman"/>
          <w:sz w:val="28"/>
          <w:szCs w:val="28"/>
        </w:rPr>
        <w:t xml:space="preserve"> </w:t>
      </w:r>
      <w:r w:rsidR="002F0D3D">
        <w:rPr>
          <w:rFonts w:ascii="Times New Roman" w:hAnsi="Times New Roman" w:cs="Times New Roman"/>
          <w:sz w:val="28"/>
          <w:szCs w:val="28"/>
        </w:rPr>
        <w:t xml:space="preserve">мощностей </w:t>
      </w:r>
      <w:r w:rsidR="002F0D3D" w:rsidRPr="00B61D0C">
        <w:rPr>
          <w:rFonts w:ascii="Times New Roman" w:hAnsi="Times New Roman" w:cs="Times New Roman"/>
          <w:sz w:val="28"/>
          <w:szCs w:val="28"/>
        </w:rPr>
        <w:t>морского порта Петропавловск-Камчатский до уровня международного морского терминала, способного обеспечить современную транзитную обработку грузов, значительное увеличение пассажирооборота и грузооборота на морских перевозках региона, сервисное обслуживание судов следующих по трассе Северного морского пути,</w:t>
      </w:r>
      <w:r w:rsidR="002F0D3D">
        <w:rPr>
          <w:rFonts w:ascii="Times New Roman" w:hAnsi="Times New Roman" w:cs="Times New Roman"/>
          <w:sz w:val="28"/>
          <w:szCs w:val="28"/>
        </w:rPr>
        <w:t xml:space="preserve"> послужит импульсом, перспективной зоной, точкой роста для создания </w:t>
      </w:r>
      <w:proofErr w:type="spellStart"/>
      <w:r w:rsidR="002F0D3D">
        <w:rPr>
          <w:rFonts w:ascii="Times New Roman" w:hAnsi="Times New Roman" w:cs="Times New Roman"/>
          <w:sz w:val="28"/>
          <w:szCs w:val="28"/>
        </w:rPr>
        <w:t>портово</w:t>
      </w:r>
      <w:proofErr w:type="spellEnd"/>
      <w:proofErr w:type="gramEnd"/>
      <w:r w:rsidR="002F0D3D">
        <w:rPr>
          <w:rFonts w:ascii="Times New Roman" w:hAnsi="Times New Roman" w:cs="Times New Roman"/>
          <w:sz w:val="28"/>
          <w:szCs w:val="28"/>
        </w:rPr>
        <w:t xml:space="preserve"> – логистического центра.</w:t>
      </w:r>
    </w:p>
    <w:p w:rsidR="00F656EC" w:rsidRDefault="00DB12A3" w:rsidP="00F656EC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Начало создания портово-логистического центра Правительство Камчатского края предлагает</w:t>
      </w:r>
      <w:r w:rsidR="00DD613A">
        <w:rPr>
          <w:rFonts w:ascii="Times New Roman" w:hAnsi="Times New Roman" w:cs="Times New Roman"/>
          <w:sz w:val="28"/>
          <w:szCs w:val="28"/>
        </w:rPr>
        <w:t xml:space="preserve"> создать на ба</w:t>
      </w:r>
      <w:r w:rsidR="002F0D3D">
        <w:rPr>
          <w:rFonts w:ascii="Times New Roman" w:hAnsi="Times New Roman" w:cs="Times New Roman"/>
          <w:sz w:val="28"/>
          <w:szCs w:val="28"/>
        </w:rPr>
        <w:t>зе существующих портовых мощностей, расположенных в центральной части города Петропавловск-Камчатский, где предусматривается засыпка ковша морской акватории Петропавловской губы, в районе причалов старого рыбного порта, перенос в сторону морской акватории на 50 метров причального фронта морского порта, до глубин 12-17 метров, спрямление линии существующих пирсов, укрепления гидротехнических сооружений, создание необходимых производственных</w:t>
      </w:r>
      <w:proofErr w:type="gramEnd"/>
      <w:r w:rsidR="002F0D3D">
        <w:rPr>
          <w:rFonts w:ascii="Times New Roman" w:hAnsi="Times New Roman" w:cs="Times New Roman"/>
          <w:sz w:val="28"/>
          <w:szCs w:val="28"/>
        </w:rPr>
        <w:t xml:space="preserve"> мощностей.</w:t>
      </w:r>
    </w:p>
    <w:p w:rsidR="00F656EC" w:rsidRDefault="00313D12" w:rsidP="00F656E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58240" behindDoc="1" locked="0" layoutInCell="1" allowOverlap="1" wp14:anchorId="7C2F7156" wp14:editId="431BEF05">
            <wp:simplePos x="0" y="0"/>
            <wp:positionH relativeFrom="column">
              <wp:posOffset>-81915</wp:posOffset>
            </wp:positionH>
            <wp:positionV relativeFrom="paragraph">
              <wp:posOffset>5069205</wp:posOffset>
            </wp:positionV>
            <wp:extent cx="6300470" cy="4321810"/>
            <wp:effectExtent l="0" t="0" r="5080" b="2540"/>
            <wp:wrapTight wrapText="bothSides">
              <wp:wrapPolygon edited="0">
                <wp:start x="0" y="0"/>
                <wp:lineTo x="0" y="21517"/>
                <wp:lineTo x="21552" y="21517"/>
                <wp:lineTo x="21552" y="0"/>
                <wp:lineTo x="0" y="0"/>
              </wp:wrapPolygon>
            </wp:wrapTight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D:\Мои документы\Рабочий стол\Зоны опереж.развития\ТОР\Севременный порт-хаб в Петропавловске-Камчатском\1.jp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470" cy="4321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656E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262E61F" wp14:editId="57233184">
            <wp:extent cx="6297166" cy="4383024"/>
            <wp:effectExtent l="0" t="0" r="889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D:\Мои документы\Рабочий стол\Зоны опереж.развития\ТОР\Севременный порт-хаб в Петропавловске-Камчатском\Проект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7166" cy="43830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56EC" w:rsidRDefault="00F656EC" w:rsidP="00F656E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656EC" w:rsidRDefault="00F656EC" w:rsidP="00F656E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99058" cy="9918933"/>
            <wp:effectExtent l="0" t="0" r="6985" b="635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Мои документы\Рабочий стол\Зоны опереж.развития\ТОР\Севременный порт-хаб в Петропавловске-Камчатском\Глубины4.jp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058" cy="99189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0FE6" w:rsidRPr="00155633" w:rsidRDefault="00510FE6" w:rsidP="00510FE6">
      <w:pPr>
        <w:pStyle w:val="a9"/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55633">
        <w:rPr>
          <w:rFonts w:ascii="Times New Roman" w:hAnsi="Times New Roman" w:cs="Times New Roman"/>
          <w:sz w:val="28"/>
          <w:szCs w:val="28"/>
        </w:rPr>
        <w:lastRenderedPageBreak/>
        <w:t>Принятие решения о включении морского порта Петропавловск-Камчатский в Перечень базовых портов на трассе Северного морского пути</w:t>
      </w:r>
      <w:r>
        <w:rPr>
          <w:rFonts w:ascii="Times New Roman" w:hAnsi="Times New Roman" w:cs="Times New Roman"/>
          <w:sz w:val="28"/>
          <w:szCs w:val="28"/>
        </w:rPr>
        <w:t>, создание портово-логистического центра,</w:t>
      </w:r>
      <w:r w:rsidRPr="00155633">
        <w:rPr>
          <w:rFonts w:ascii="Times New Roman" w:hAnsi="Times New Roman" w:cs="Times New Roman"/>
          <w:sz w:val="28"/>
          <w:szCs w:val="28"/>
        </w:rPr>
        <w:t xml:space="preserve"> повысит его инвестиционную привлекательность, позволит привлечь внебюджетные средства в развитие береговой инфраструктуры</w:t>
      </w:r>
      <w:r>
        <w:rPr>
          <w:rFonts w:ascii="Times New Roman" w:hAnsi="Times New Roman" w:cs="Times New Roman"/>
          <w:sz w:val="28"/>
          <w:szCs w:val="28"/>
        </w:rPr>
        <w:t xml:space="preserve"> в северо-восточной части Арктической трассы</w:t>
      </w:r>
      <w:r w:rsidRPr="00155633">
        <w:rPr>
          <w:rFonts w:ascii="Times New Roman" w:hAnsi="Times New Roman" w:cs="Times New Roman"/>
          <w:sz w:val="28"/>
          <w:szCs w:val="28"/>
        </w:rPr>
        <w:t>.</w:t>
      </w:r>
    </w:p>
    <w:p w:rsidR="00510FE6" w:rsidRDefault="00510FE6" w:rsidP="002F0D3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B12A3" w:rsidRDefault="00DB12A3" w:rsidP="00DB12A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2F0D3D" w:rsidRDefault="002F0D3D" w:rsidP="002F0D3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B07DD" w:rsidRDefault="002B07DD" w:rsidP="00495DC2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2B07DD" w:rsidRPr="002B07DD" w:rsidRDefault="002B07DD" w:rsidP="00495DC2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sectPr w:rsidR="002B07DD" w:rsidRPr="002B07DD" w:rsidSect="004F36B6">
      <w:pgSz w:w="11906" w:h="16838"/>
      <w:pgMar w:top="567" w:right="850" w:bottom="568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9D5243"/>
    <w:multiLevelType w:val="hybridMultilevel"/>
    <w:tmpl w:val="DE226148"/>
    <w:lvl w:ilvl="0" w:tplc="A7A05212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>
    <w:nsid w:val="43E60528"/>
    <w:multiLevelType w:val="hybridMultilevel"/>
    <w:tmpl w:val="AE64D0D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B07DD"/>
    <w:rsid w:val="00003E2E"/>
    <w:rsid w:val="00005A52"/>
    <w:rsid w:val="0004056C"/>
    <w:rsid w:val="00064156"/>
    <w:rsid w:val="000931AE"/>
    <w:rsid w:val="00124015"/>
    <w:rsid w:val="00145835"/>
    <w:rsid w:val="00184431"/>
    <w:rsid w:val="001B5AF1"/>
    <w:rsid w:val="001C4103"/>
    <w:rsid w:val="001D404B"/>
    <w:rsid w:val="001D53C3"/>
    <w:rsid w:val="002414C5"/>
    <w:rsid w:val="002420F5"/>
    <w:rsid w:val="002537EA"/>
    <w:rsid w:val="002716A4"/>
    <w:rsid w:val="0029677F"/>
    <w:rsid w:val="002B07DD"/>
    <w:rsid w:val="002F0D3D"/>
    <w:rsid w:val="00300346"/>
    <w:rsid w:val="003034AB"/>
    <w:rsid w:val="00313D12"/>
    <w:rsid w:val="0033794A"/>
    <w:rsid w:val="00353384"/>
    <w:rsid w:val="00373E2D"/>
    <w:rsid w:val="003751A7"/>
    <w:rsid w:val="0038203A"/>
    <w:rsid w:val="00393711"/>
    <w:rsid w:val="00403AF8"/>
    <w:rsid w:val="004802CA"/>
    <w:rsid w:val="00495DC2"/>
    <w:rsid w:val="004F36B6"/>
    <w:rsid w:val="00501139"/>
    <w:rsid w:val="00506FFA"/>
    <w:rsid w:val="00510FE6"/>
    <w:rsid w:val="00523383"/>
    <w:rsid w:val="005419E0"/>
    <w:rsid w:val="006238BD"/>
    <w:rsid w:val="0063546F"/>
    <w:rsid w:val="00642C60"/>
    <w:rsid w:val="006451AA"/>
    <w:rsid w:val="006B2C34"/>
    <w:rsid w:val="006B7FB4"/>
    <w:rsid w:val="0075373C"/>
    <w:rsid w:val="007817A2"/>
    <w:rsid w:val="00795126"/>
    <w:rsid w:val="007A015F"/>
    <w:rsid w:val="007B5FF6"/>
    <w:rsid w:val="007D4DA0"/>
    <w:rsid w:val="007F5F80"/>
    <w:rsid w:val="00855AC8"/>
    <w:rsid w:val="00875A3D"/>
    <w:rsid w:val="00881A52"/>
    <w:rsid w:val="0089129D"/>
    <w:rsid w:val="008C709B"/>
    <w:rsid w:val="008D4BFB"/>
    <w:rsid w:val="00902933"/>
    <w:rsid w:val="00904BC5"/>
    <w:rsid w:val="009469BA"/>
    <w:rsid w:val="00977668"/>
    <w:rsid w:val="009869B8"/>
    <w:rsid w:val="00986B9B"/>
    <w:rsid w:val="009F1C47"/>
    <w:rsid w:val="009F7617"/>
    <w:rsid w:val="00A125C0"/>
    <w:rsid w:val="00A22097"/>
    <w:rsid w:val="00AB3A63"/>
    <w:rsid w:val="00AB6F1E"/>
    <w:rsid w:val="00AD4C84"/>
    <w:rsid w:val="00C72927"/>
    <w:rsid w:val="00CA09BE"/>
    <w:rsid w:val="00CC6A80"/>
    <w:rsid w:val="00CF7287"/>
    <w:rsid w:val="00D0009D"/>
    <w:rsid w:val="00D44F8C"/>
    <w:rsid w:val="00D455C0"/>
    <w:rsid w:val="00D80F82"/>
    <w:rsid w:val="00DB12A3"/>
    <w:rsid w:val="00DD613A"/>
    <w:rsid w:val="00E62E5C"/>
    <w:rsid w:val="00EA264E"/>
    <w:rsid w:val="00EA3ECC"/>
    <w:rsid w:val="00ED7E4A"/>
    <w:rsid w:val="00EE2108"/>
    <w:rsid w:val="00F22D8D"/>
    <w:rsid w:val="00F23A0E"/>
    <w:rsid w:val="00F656EC"/>
    <w:rsid w:val="00FA51B8"/>
    <w:rsid w:val="00FB02B9"/>
    <w:rsid w:val="00FB2691"/>
    <w:rsid w:val="00FF71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aliases w:val="Нумерованный список !!,Основной текст 1,Надин стиль,Основной текст без отступа"/>
    <w:basedOn w:val="a"/>
    <w:link w:val="1"/>
    <w:rsid w:val="001D404B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4">
    <w:name w:val="Основной текст с отступом Знак"/>
    <w:basedOn w:val="a0"/>
    <w:uiPriority w:val="99"/>
    <w:semiHidden/>
    <w:rsid w:val="001D404B"/>
  </w:style>
  <w:style w:type="character" w:customStyle="1" w:styleId="1">
    <w:name w:val="Основной текст с отступом Знак1"/>
    <w:aliases w:val="Нумерованный список !! Знак,Основной текст 1 Знак,Надин стиль Знак,Основной текст без отступа Знак"/>
    <w:basedOn w:val="a0"/>
    <w:link w:val="a3"/>
    <w:rsid w:val="001D404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3034A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3034AB"/>
    <w:rPr>
      <w:rFonts w:ascii="Tahoma" w:hAnsi="Tahoma" w:cs="Tahoma"/>
      <w:sz w:val="16"/>
      <w:szCs w:val="16"/>
    </w:rPr>
  </w:style>
  <w:style w:type="table" w:styleId="a7">
    <w:name w:val="Table Grid"/>
    <w:basedOn w:val="a1"/>
    <w:rsid w:val="0006415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List Paragraph"/>
    <w:basedOn w:val="a"/>
    <w:uiPriority w:val="34"/>
    <w:qFormat/>
    <w:rsid w:val="00AB6F1E"/>
    <w:pPr>
      <w:ind w:left="720"/>
      <w:contextualSpacing/>
    </w:pPr>
  </w:style>
  <w:style w:type="paragraph" w:styleId="a9">
    <w:name w:val="No Spacing"/>
    <w:uiPriority w:val="1"/>
    <w:qFormat/>
    <w:rsid w:val="002F0D3D"/>
    <w:pPr>
      <w:spacing w:after="0" w:line="240" w:lineRule="auto"/>
    </w:pPr>
    <w:rPr>
      <w:rFonts w:ascii="Calibri" w:eastAsia="Calibri" w:hAnsi="Calibri" w:cs="Calibri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aliases w:val="Нумерованный список !!,Основной текст 1,Надин стиль,Основной текст без отступа"/>
    <w:basedOn w:val="a"/>
    <w:link w:val="1"/>
    <w:rsid w:val="001D404B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4">
    <w:name w:val="Основной текст с отступом Знак"/>
    <w:basedOn w:val="a0"/>
    <w:uiPriority w:val="99"/>
    <w:semiHidden/>
    <w:rsid w:val="001D404B"/>
  </w:style>
  <w:style w:type="character" w:customStyle="1" w:styleId="1">
    <w:name w:val="Основной текст с отступом Знак1"/>
    <w:aliases w:val="Нумерованный список !! Знак,Основной текст 1 Знак,Надин стиль Знак,Основной текст без отступа Знак"/>
    <w:basedOn w:val="a0"/>
    <w:link w:val="a3"/>
    <w:rsid w:val="001D404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3034A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3034AB"/>
    <w:rPr>
      <w:rFonts w:ascii="Tahoma" w:hAnsi="Tahoma" w:cs="Tahoma"/>
      <w:sz w:val="16"/>
      <w:szCs w:val="16"/>
    </w:rPr>
  </w:style>
  <w:style w:type="table" w:styleId="a7">
    <w:name w:val="Table Grid"/>
    <w:basedOn w:val="a1"/>
    <w:rsid w:val="0006415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List Paragraph"/>
    <w:basedOn w:val="a"/>
    <w:uiPriority w:val="34"/>
    <w:qFormat/>
    <w:rsid w:val="00AB6F1E"/>
    <w:pPr>
      <w:ind w:left="720"/>
      <w:contextualSpacing/>
    </w:pPr>
  </w:style>
  <w:style w:type="paragraph" w:styleId="a9">
    <w:name w:val="No Spacing"/>
    <w:uiPriority w:val="1"/>
    <w:qFormat/>
    <w:rsid w:val="002F0D3D"/>
    <w:pPr>
      <w:spacing w:after="0" w:line="240" w:lineRule="auto"/>
    </w:pPr>
    <w:rPr>
      <w:rFonts w:ascii="Calibri" w:eastAsia="Calibri" w:hAnsi="Calibri" w:cs="Calibr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g"/><Relationship Id="rId26" Type="http://schemas.openxmlformats.org/officeDocument/2006/relationships/image" Target="media/image20.jpg"/><Relationship Id="rId39" Type="http://schemas.openxmlformats.org/officeDocument/2006/relationships/image" Target="media/image33.jpeg"/><Relationship Id="rId21" Type="http://schemas.openxmlformats.org/officeDocument/2006/relationships/image" Target="media/image15.jpg"/><Relationship Id="rId34" Type="http://schemas.openxmlformats.org/officeDocument/2006/relationships/image" Target="media/image28.jpg"/><Relationship Id="rId42" Type="http://schemas.openxmlformats.org/officeDocument/2006/relationships/theme" Target="theme/theme1.xml"/><Relationship Id="rId7" Type="http://schemas.openxmlformats.org/officeDocument/2006/relationships/image" Target="media/image1.emf"/><Relationship Id="rId2" Type="http://schemas.openxmlformats.org/officeDocument/2006/relationships/numbering" Target="numbering.xml"/><Relationship Id="rId16" Type="http://schemas.openxmlformats.org/officeDocument/2006/relationships/image" Target="media/image10.jpg"/><Relationship Id="rId20" Type="http://schemas.openxmlformats.org/officeDocument/2006/relationships/image" Target="media/image14.jpg"/><Relationship Id="rId29" Type="http://schemas.openxmlformats.org/officeDocument/2006/relationships/image" Target="media/image23.jpg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emf"/><Relationship Id="rId24" Type="http://schemas.openxmlformats.org/officeDocument/2006/relationships/image" Target="media/image18.jpg"/><Relationship Id="rId32" Type="http://schemas.openxmlformats.org/officeDocument/2006/relationships/image" Target="media/image26.jpg"/><Relationship Id="rId37" Type="http://schemas.openxmlformats.org/officeDocument/2006/relationships/image" Target="media/image31.jpg"/><Relationship Id="rId40" Type="http://schemas.openxmlformats.org/officeDocument/2006/relationships/image" Target="media/image34.png"/><Relationship Id="rId5" Type="http://schemas.openxmlformats.org/officeDocument/2006/relationships/settings" Target="settings.xml"/><Relationship Id="rId15" Type="http://schemas.openxmlformats.org/officeDocument/2006/relationships/image" Target="media/image9.jpg"/><Relationship Id="rId23" Type="http://schemas.openxmlformats.org/officeDocument/2006/relationships/image" Target="media/image17.jpg"/><Relationship Id="rId28" Type="http://schemas.openxmlformats.org/officeDocument/2006/relationships/image" Target="media/image22.jpg"/><Relationship Id="rId36" Type="http://schemas.openxmlformats.org/officeDocument/2006/relationships/image" Target="media/image30.png"/><Relationship Id="rId10" Type="http://schemas.openxmlformats.org/officeDocument/2006/relationships/image" Target="media/image4.emf"/><Relationship Id="rId19" Type="http://schemas.openxmlformats.org/officeDocument/2006/relationships/image" Target="media/image13.jpg"/><Relationship Id="rId31" Type="http://schemas.openxmlformats.org/officeDocument/2006/relationships/image" Target="media/image25.jpg"/><Relationship Id="rId4" Type="http://schemas.microsoft.com/office/2007/relationships/stylesWithEffects" Target="stylesWithEffects.xml"/><Relationship Id="rId9" Type="http://schemas.openxmlformats.org/officeDocument/2006/relationships/image" Target="media/image3.emf"/><Relationship Id="rId14" Type="http://schemas.openxmlformats.org/officeDocument/2006/relationships/image" Target="media/image8.jpg"/><Relationship Id="rId22" Type="http://schemas.openxmlformats.org/officeDocument/2006/relationships/image" Target="media/image16.jpg"/><Relationship Id="rId27" Type="http://schemas.openxmlformats.org/officeDocument/2006/relationships/image" Target="media/image21.jpg"/><Relationship Id="rId30" Type="http://schemas.openxmlformats.org/officeDocument/2006/relationships/image" Target="media/image24.jpg"/><Relationship Id="rId35" Type="http://schemas.openxmlformats.org/officeDocument/2006/relationships/image" Target="media/image29.jpg"/><Relationship Id="rId8" Type="http://schemas.openxmlformats.org/officeDocument/2006/relationships/image" Target="media/image2.emf"/><Relationship Id="rId3" Type="http://schemas.openxmlformats.org/officeDocument/2006/relationships/styles" Target="styles.xml"/><Relationship Id="rId12" Type="http://schemas.openxmlformats.org/officeDocument/2006/relationships/image" Target="media/image6.emf"/><Relationship Id="rId17" Type="http://schemas.openxmlformats.org/officeDocument/2006/relationships/image" Target="media/image11.jpg"/><Relationship Id="rId25" Type="http://schemas.openxmlformats.org/officeDocument/2006/relationships/image" Target="media/image19.jpg"/><Relationship Id="rId33" Type="http://schemas.openxmlformats.org/officeDocument/2006/relationships/image" Target="media/image27.jpg"/><Relationship Id="rId38" Type="http://schemas.openxmlformats.org/officeDocument/2006/relationships/image" Target="media/image3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2929C83-8B66-4889-AF70-663233C1D2C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41</Pages>
  <Words>2622</Words>
  <Characters>14950</Characters>
  <Application>Microsoft Office Word</Application>
  <DocSecurity>0</DocSecurity>
  <Lines>124</Lines>
  <Paragraphs>35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17537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Сериков Андрей Алексеевич</dc:creator>
  <cp:lastModifiedBy>Dima</cp:lastModifiedBy>
  <cp:revision>3</cp:revision>
  <cp:lastPrinted>2014-03-28T04:55:00Z</cp:lastPrinted>
  <dcterms:created xsi:type="dcterms:W3CDTF">2014-04-16T11:29:00Z</dcterms:created>
  <dcterms:modified xsi:type="dcterms:W3CDTF">2014-04-16T11:38:00Z</dcterms:modified>
</cp:coreProperties>
</file>